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2903" w14:textId="742DE3B3" w:rsidR="00BB047C" w:rsidRPr="00B9449B" w:rsidRDefault="00BB047C" w:rsidP="00BB047C">
      <w:pPr>
        <w:pStyle w:val="Udk"/>
        <w:rPr>
          <w:lang w:val="uk-UA"/>
        </w:rPr>
      </w:pPr>
      <w:r w:rsidRPr="00B9449B">
        <w:rPr>
          <w:lang w:val="uk-UA"/>
        </w:rPr>
        <w:t xml:space="preserve">УДК </w:t>
      </w:r>
      <w:r w:rsidR="00D60469" w:rsidRPr="00D60469">
        <w:t>621.3.082</w:t>
      </w:r>
    </w:p>
    <w:p w14:paraId="2C773EF8" w14:textId="434B4BC4" w:rsidR="00BB047C" w:rsidRPr="00B9449B" w:rsidRDefault="00BB047C" w:rsidP="00BB047C">
      <w:pPr>
        <w:pStyle w:val="a3"/>
      </w:pPr>
      <w:r>
        <w:t xml:space="preserve">П.М. </w:t>
      </w:r>
      <w:proofErr w:type="spellStart"/>
      <w:r>
        <w:t>Паскур</w:t>
      </w:r>
      <w:proofErr w:type="spellEnd"/>
      <w:r>
        <w:t xml:space="preserve">, Є.Я. </w:t>
      </w:r>
      <w:proofErr w:type="spellStart"/>
      <w:r>
        <w:t>Ваврук</w:t>
      </w:r>
      <w:proofErr w:type="spellEnd"/>
    </w:p>
    <w:p w14:paraId="75B772A1" w14:textId="77777777" w:rsidR="00BB047C" w:rsidRPr="00B9449B" w:rsidRDefault="00BB047C" w:rsidP="00BB047C">
      <w:pPr>
        <w:pStyle w:val="a4"/>
        <w:spacing w:line="180" w:lineRule="auto"/>
      </w:pPr>
      <w:r w:rsidRPr="00B9449B">
        <w:t>Національний університет “Львівська політехніка”,</w:t>
      </w:r>
    </w:p>
    <w:p w14:paraId="19B56FB8" w14:textId="77777777" w:rsidR="00BB047C" w:rsidRPr="000D1E1C" w:rsidRDefault="00BB047C" w:rsidP="00BB047C">
      <w:pPr>
        <w:pStyle w:val="a4"/>
        <w:spacing w:line="180" w:lineRule="auto"/>
        <w:rPr>
          <w:lang w:val="ru-RU"/>
        </w:rPr>
      </w:pPr>
      <w:r w:rsidRPr="00B9449B">
        <w:t>кафедра ел</w:t>
      </w:r>
      <w:r>
        <w:t>ектронних обчислювальних машин</w:t>
      </w:r>
    </w:p>
    <w:p w14:paraId="608BA89A" w14:textId="77777777" w:rsidR="00BB047C" w:rsidRPr="000D1E1C" w:rsidRDefault="00BB047C" w:rsidP="00BB047C">
      <w:pPr>
        <w:pStyle w:val="copyright"/>
        <w:jc w:val="center"/>
        <w:rPr>
          <w:b/>
          <w:i w:val="0"/>
          <w:sz w:val="28"/>
          <w:szCs w:val="28"/>
          <w:lang w:val="ru-RU"/>
        </w:rPr>
      </w:pPr>
    </w:p>
    <w:p w14:paraId="68D01614" w14:textId="1E72AE31" w:rsidR="00BB047C" w:rsidRPr="00854828" w:rsidRDefault="00BB047C" w:rsidP="00BB047C">
      <w:pPr>
        <w:pStyle w:val="copyright"/>
        <w:spacing w:line="276" w:lineRule="auto"/>
        <w:jc w:val="center"/>
        <w:rPr>
          <w:b/>
          <w:i w:val="0"/>
          <w:sz w:val="28"/>
          <w:szCs w:val="28"/>
          <w:lang w:val="ru-RU"/>
        </w:rPr>
      </w:pPr>
      <w:r>
        <w:rPr>
          <w:b/>
          <w:i w:val="0"/>
          <w:sz w:val="28"/>
          <w:szCs w:val="28"/>
        </w:rPr>
        <w:t>СИСТЕМА ВИЗНАЧЕННЯ ВІДДАЛІ ДО О</w:t>
      </w:r>
      <w:r w:rsidRPr="00BB047C">
        <w:rPr>
          <w:b/>
          <w:i w:val="0"/>
          <w:sz w:val="28"/>
          <w:szCs w:val="28"/>
        </w:rPr>
        <w:t>Б</w:t>
      </w:r>
      <w:r w:rsidRPr="00BB047C">
        <w:rPr>
          <w:rStyle w:val="st"/>
          <w:b/>
          <w:sz w:val="28"/>
          <w:szCs w:val="28"/>
        </w:rPr>
        <w:t>'</w:t>
      </w:r>
      <w:r w:rsidRPr="00BB047C">
        <w:rPr>
          <w:b/>
          <w:i w:val="0"/>
          <w:sz w:val="28"/>
          <w:szCs w:val="28"/>
        </w:rPr>
        <w:t>ЄК</w:t>
      </w:r>
      <w:r>
        <w:rPr>
          <w:b/>
          <w:i w:val="0"/>
          <w:sz w:val="28"/>
          <w:szCs w:val="28"/>
        </w:rPr>
        <w:t>ТІВ</w:t>
      </w:r>
    </w:p>
    <w:p w14:paraId="11EBD9F4" w14:textId="77777777" w:rsidR="00BB047C" w:rsidRPr="00854828" w:rsidRDefault="00BB047C" w:rsidP="00BB047C">
      <w:pPr>
        <w:pStyle w:val="copyright"/>
        <w:spacing w:line="276" w:lineRule="auto"/>
        <w:jc w:val="center"/>
        <w:rPr>
          <w:b/>
          <w:i w:val="0"/>
          <w:sz w:val="28"/>
          <w:szCs w:val="28"/>
          <w:lang w:val="ru-RU"/>
        </w:rPr>
      </w:pPr>
    </w:p>
    <w:p w14:paraId="20153391" w14:textId="755ECDB3" w:rsidR="00BB047C" w:rsidRPr="00B9449B" w:rsidRDefault="00BB047C" w:rsidP="00BB047C">
      <w:pPr>
        <w:pStyle w:val="copyright"/>
      </w:pPr>
      <w:r w:rsidRPr="00B9449B">
        <w:t xml:space="preserve">© </w:t>
      </w:r>
      <w:r>
        <w:t>Паскур П.М., Ваврук Є.Я.., 2019</w:t>
      </w:r>
    </w:p>
    <w:p w14:paraId="686817EB" w14:textId="77777777" w:rsidR="00BB047C" w:rsidRDefault="00BB047C" w:rsidP="00BB047C"/>
    <w:p w14:paraId="7C6A6ED4" w14:textId="57C803F0" w:rsidR="00BB047C" w:rsidRPr="000D1E1C" w:rsidRDefault="00BB047C" w:rsidP="00BB047C">
      <w:pPr>
        <w:pStyle w:val="11"/>
        <w:widowControl w:val="0"/>
        <w:tabs>
          <w:tab w:val="left" w:pos="993"/>
          <w:tab w:val="left" w:pos="1100"/>
          <w:tab w:val="left" w:pos="1134"/>
          <w:tab w:val="left" w:pos="1276"/>
        </w:tabs>
        <w:spacing w:after="0" w:line="360" w:lineRule="auto"/>
        <w:ind w:left="0" w:firstLine="851"/>
        <w:jc w:val="both"/>
        <w:rPr>
          <w:rFonts w:ascii="Times New Roman" w:hAnsi="Times New Roman" w:cs="Times New Roman"/>
          <w:b/>
          <w:sz w:val="28"/>
          <w:szCs w:val="24"/>
          <w:lang w:eastAsia="ru-RU"/>
        </w:rPr>
      </w:pPr>
      <w:r w:rsidRPr="000D1E1C">
        <w:rPr>
          <w:rFonts w:ascii="Times New Roman" w:hAnsi="Times New Roman" w:cs="Times New Roman"/>
          <w:b/>
          <w:color w:val="000000"/>
        </w:rPr>
        <w:t xml:space="preserve">У статті </w:t>
      </w:r>
      <w:r w:rsidRPr="000D1E1C">
        <w:rPr>
          <w:rFonts w:ascii="Times New Roman" w:hAnsi="Times New Roman" w:cs="Times New Roman"/>
          <w:b/>
        </w:rPr>
        <w:t xml:space="preserve">описані </w:t>
      </w:r>
      <w:r w:rsidR="00DC035F">
        <w:rPr>
          <w:rFonts w:ascii="Times New Roman" w:hAnsi="Times New Roman" w:cs="Times New Roman"/>
          <w:b/>
        </w:rPr>
        <w:t>основні методи</w:t>
      </w:r>
      <w:r w:rsidRPr="000D1E1C">
        <w:rPr>
          <w:rFonts w:ascii="Times New Roman" w:hAnsi="Times New Roman" w:cs="Times New Roman"/>
          <w:b/>
        </w:rPr>
        <w:t xml:space="preserve"> </w:t>
      </w:r>
      <w:r>
        <w:rPr>
          <w:rFonts w:ascii="Times New Roman" w:hAnsi="Times New Roman" w:cs="Times New Roman"/>
          <w:b/>
        </w:rPr>
        <w:t>вимірювання відстані</w:t>
      </w:r>
      <w:r w:rsidR="00DC035F">
        <w:rPr>
          <w:rFonts w:ascii="Times New Roman" w:hAnsi="Times New Roman" w:cs="Times New Roman"/>
          <w:b/>
        </w:rPr>
        <w:t>.</w:t>
      </w:r>
      <w:r w:rsidRPr="000D1E1C">
        <w:rPr>
          <w:rFonts w:ascii="Times New Roman" w:hAnsi="Times New Roman" w:cs="Times New Roman"/>
          <w:b/>
        </w:rPr>
        <w:t xml:space="preserve"> </w:t>
      </w:r>
      <w:r w:rsidRPr="000D1E1C">
        <w:rPr>
          <w:rFonts w:ascii="Times New Roman" w:hAnsi="Times New Roman" w:cs="Times New Roman"/>
          <w:b/>
          <w:szCs w:val="24"/>
          <w:lang w:eastAsia="ru-RU"/>
        </w:rPr>
        <w:t xml:space="preserve">Запропоновано </w:t>
      </w:r>
      <w:r w:rsidR="00DC035F">
        <w:rPr>
          <w:rFonts w:ascii="Times New Roman" w:hAnsi="Times New Roman" w:cs="Times New Roman"/>
          <w:b/>
          <w:szCs w:val="24"/>
          <w:lang w:eastAsia="ru-RU"/>
        </w:rPr>
        <w:t xml:space="preserve">елементну базу для реалізації </w:t>
      </w:r>
      <w:r w:rsidR="004A1CE8">
        <w:rPr>
          <w:rFonts w:ascii="Times New Roman" w:hAnsi="Times New Roman" w:cs="Times New Roman"/>
          <w:b/>
          <w:szCs w:val="24"/>
          <w:lang w:eastAsia="ru-RU"/>
        </w:rPr>
        <w:t>електронного</w:t>
      </w:r>
      <w:r w:rsidR="00DC035F">
        <w:rPr>
          <w:rFonts w:ascii="Times New Roman" w:hAnsi="Times New Roman" w:cs="Times New Roman"/>
          <w:b/>
          <w:szCs w:val="24"/>
          <w:lang w:eastAsia="ru-RU"/>
        </w:rPr>
        <w:t xml:space="preserve"> да</w:t>
      </w:r>
      <w:r w:rsidR="004A1CE8">
        <w:rPr>
          <w:rFonts w:ascii="Times New Roman" w:hAnsi="Times New Roman" w:cs="Times New Roman"/>
          <w:b/>
          <w:szCs w:val="24"/>
          <w:lang w:eastAsia="ru-RU"/>
        </w:rPr>
        <w:t>лекоміра</w:t>
      </w:r>
      <w:r w:rsidRPr="000D1E1C">
        <w:rPr>
          <w:rFonts w:ascii="Times New Roman" w:hAnsi="Times New Roman" w:cs="Times New Roman"/>
          <w:b/>
          <w:szCs w:val="24"/>
          <w:lang w:eastAsia="ru-RU"/>
        </w:rPr>
        <w:t>.</w:t>
      </w:r>
    </w:p>
    <w:p w14:paraId="1A2AC0C4" w14:textId="338F0ABE" w:rsidR="00BB047C" w:rsidRPr="00B13355" w:rsidRDefault="00BB047C" w:rsidP="00BB047C">
      <w:pPr>
        <w:spacing w:line="100" w:lineRule="atLeast"/>
        <w:ind w:firstLine="708"/>
        <w:jc w:val="both"/>
        <w:rPr>
          <w:rFonts w:ascii="Times New Roman" w:hAnsi="Times New Roman" w:cs="Times New Roman"/>
          <w:bCs/>
          <w:color w:val="000000" w:themeColor="text1"/>
          <w:lang w:val="en-US"/>
        </w:rPr>
      </w:pPr>
      <w:r w:rsidRPr="000D1E1C">
        <w:rPr>
          <w:rFonts w:ascii="Times New Roman" w:hAnsi="Times New Roman" w:cs="Times New Roman"/>
          <w:b/>
          <w:color w:val="000000"/>
        </w:rPr>
        <w:t xml:space="preserve">Ключові слова: </w:t>
      </w:r>
      <w:r w:rsidR="0055385A">
        <w:rPr>
          <w:rFonts w:ascii="Times New Roman" w:hAnsi="Times New Roman" w:cs="Times New Roman"/>
          <w:b/>
          <w:color w:val="000000"/>
        </w:rPr>
        <w:t>л</w:t>
      </w:r>
      <w:r w:rsidR="0055385A" w:rsidRPr="0055385A">
        <w:rPr>
          <w:rFonts w:ascii="Times New Roman" w:hAnsi="Times New Roman" w:cs="Times New Roman"/>
          <w:b/>
          <w:color w:val="000000"/>
        </w:rPr>
        <w:t>азерний далекомір</w:t>
      </w:r>
      <w:r w:rsidR="0055385A">
        <w:rPr>
          <w:rFonts w:ascii="Times New Roman" w:hAnsi="Times New Roman" w:cs="Times New Roman"/>
          <w:b/>
          <w:color w:val="000000"/>
        </w:rPr>
        <w:t>, і</w:t>
      </w:r>
      <w:r w:rsidR="0055385A" w:rsidRPr="0055385A">
        <w:rPr>
          <w:rFonts w:ascii="Times New Roman" w:hAnsi="Times New Roman" w:cs="Times New Roman"/>
          <w:b/>
          <w:color w:val="000000"/>
        </w:rPr>
        <w:t>ндуктивний метод</w:t>
      </w:r>
      <w:r w:rsidR="00B13355">
        <w:rPr>
          <w:rFonts w:ascii="Times New Roman" w:hAnsi="Times New Roman" w:cs="Times New Roman"/>
          <w:b/>
          <w:color w:val="000000"/>
        </w:rPr>
        <w:t>, у</w:t>
      </w:r>
      <w:r w:rsidR="00B13355" w:rsidRPr="00B13355">
        <w:rPr>
          <w:rFonts w:ascii="Times New Roman" w:hAnsi="Times New Roman" w:cs="Times New Roman"/>
          <w:b/>
          <w:color w:val="000000"/>
        </w:rPr>
        <w:t>льтразвуковий метод</w:t>
      </w:r>
    </w:p>
    <w:p w14:paraId="7531DB84" w14:textId="77777777" w:rsidR="00BB047C" w:rsidRPr="000D1E1C" w:rsidRDefault="00BB047C" w:rsidP="00BB047C">
      <w:pPr>
        <w:spacing w:line="100" w:lineRule="atLeast"/>
        <w:ind w:firstLine="708"/>
        <w:jc w:val="both"/>
        <w:rPr>
          <w:rFonts w:ascii="Times New Roman" w:hAnsi="Times New Roman" w:cs="Times New Roman"/>
          <w:b/>
          <w:lang w:val="en-US"/>
        </w:rPr>
      </w:pPr>
    </w:p>
    <w:p w14:paraId="14BF5FA0" w14:textId="5F388FFA" w:rsidR="00BB047C" w:rsidRPr="000D1E1C" w:rsidRDefault="00BB047C" w:rsidP="00BB047C">
      <w:pPr>
        <w:pStyle w:val="copyright"/>
        <w:jc w:val="right"/>
        <w:rPr>
          <w:b/>
          <w:i w:val="0"/>
          <w:lang w:val="en-US"/>
        </w:rPr>
      </w:pPr>
      <w:r w:rsidRPr="00B9449B">
        <w:t xml:space="preserve"> </w:t>
      </w:r>
      <w:r w:rsidR="004A1CE8">
        <w:rPr>
          <w:b/>
          <w:i w:val="0"/>
          <w:lang w:val="en-US"/>
        </w:rPr>
        <w:t>Paskur P.M.</w:t>
      </w:r>
      <w:r>
        <w:rPr>
          <w:b/>
          <w:i w:val="0"/>
          <w:lang w:val="en-US"/>
        </w:rPr>
        <w:t xml:space="preserve"> </w:t>
      </w:r>
      <w:r w:rsidRPr="000D1E1C">
        <w:rPr>
          <w:b/>
          <w:i w:val="0"/>
        </w:rPr>
        <w:t xml:space="preserve">, </w:t>
      </w:r>
      <w:r w:rsidR="004A1CE8">
        <w:rPr>
          <w:b/>
          <w:i w:val="0"/>
          <w:lang w:val="en-US"/>
        </w:rPr>
        <w:t>Vavruk</w:t>
      </w:r>
      <w:r w:rsidRPr="000D1E1C">
        <w:rPr>
          <w:b/>
          <w:i w:val="0"/>
        </w:rPr>
        <w:t xml:space="preserve"> </w:t>
      </w:r>
      <w:r w:rsidR="004A1CE8">
        <w:rPr>
          <w:b/>
          <w:i w:val="0"/>
          <w:lang w:val="en-US"/>
        </w:rPr>
        <w:t>E</w:t>
      </w:r>
      <w:r w:rsidRPr="000D1E1C">
        <w:rPr>
          <w:b/>
          <w:i w:val="0"/>
          <w:lang w:val="en-US"/>
        </w:rPr>
        <w:t>.</w:t>
      </w:r>
      <w:r w:rsidR="004A1CE8">
        <w:rPr>
          <w:b/>
          <w:i w:val="0"/>
          <w:lang w:val="en-US"/>
        </w:rPr>
        <w:t>Y</w:t>
      </w:r>
      <w:r w:rsidRPr="000D1E1C">
        <w:rPr>
          <w:b/>
          <w:i w:val="0"/>
          <w:lang w:val="en-US"/>
        </w:rPr>
        <w:t>.</w:t>
      </w:r>
      <w:r w:rsidRPr="000D1E1C">
        <w:rPr>
          <w:b/>
          <w:i w:val="0"/>
        </w:rPr>
        <w:t xml:space="preserve"> </w:t>
      </w:r>
    </w:p>
    <w:p w14:paraId="0CC43C98" w14:textId="77777777" w:rsidR="00BB047C" w:rsidRPr="000D1E1C" w:rsidRDefault="00BB047C" w:rsidP="00BB047C">
      <w:pPr>
        <w:pStyle w:val="copyright"/>
        <w:jc w:val="right"/>
        <w:rPr>
          <w:i w:val="0"/>
          <w:lang w:val="en-US"/>
        </w:rPr>
      </w:pPr>
      <w:r w:rsidRPr="000D1E1C">
        <w:rPr>
          <w:i w:val="0"/>
        </w:rPr>
        <w:t>Lviv Polytechnic National University</w:t>
      </w:r>
    </w:p>
    <w:p w14:paraId="5F5540EC" w14:textId="77777777" w:rsidR="00BB047C" w:rsidRPr="000D1E1C" w:rsidRDefault="00BB047C" w:rsidP="00BB047C">
      <w:pPr>
        <w:pStyle w:val="copyright"/>
        <w:jc w:val="right"/>
        <w:rPr>
          <w:b/>
          <w:i w:val="0"/>
        </w:rPr>
      </w:pPr>
      <w:r w:rsidRPr="000D1E1C">
        <w:rPr>
          <w:b/>
          <w:i w:val="0"/>
          <w:lang w:val="en-US"/>
        </w:rPr>
        <w:t>Computer Enginnering Department</w:t>
      </w:r>
    </w:p>
    <w:p w14:paraId="64A8964B" w14:textId="77777777" w:rsidR="00BB047C" w:rsidRDefault="00BB047C" w:rsidP="00BB047C">
      <w:pPr>
        <w:spacing w:line="100" w:lineRule="atLeast"/>
        <w:ind w:firstLine="708"/>
        <w:jc w:val="both"/>
        <w:rPr>
          <w:rFonts w:ascii="Times New Roman" w:hAnsi="Times New Roman" w:cs="Times New Roman"/>
        </w:rPr>
      </w:pPr>
    </w:p>
    <w:p w14:paraId="70D48D76" w14:textId="5A0668CA" w:rsidR="00BB047C" w:rsidRDefault="00D60FC8" w:rsidP="00D60FC8">
      <w:pPr>
        <w:jc w:val="center"/>
        <w:rPr>
          <w:rFonts w:ascii="Times New Roman" w:hAnsi="Times New Roman" w:cs="Times New Roman"/>
          <w:b/>
          <w:sz w:val="28"/>
          <w:lang w:val="en-US"/>
        </w:rPr>
      </w:pPr>
      <w:r>
        <w:rPr>
          <w:rFonts w:ascii="Times New Roman" w:hAnsi="Times New Roman" w:cs="Times New Roman"/>
          <w:b/>
          <w:sz w:val="28"/>
          <w:lang w:val="en-US"/>
        </w:rPr>
        <w:t>SYSTEM OF MEASURMENT DISTANCE TO OBJECTS</w:t>
      </w:r>
    </w:p>
    <w:p w14:paraId="42EEE1D4" w14:textId="77777777" w:rsidR="00D60FC8" w:rsidRDefault="00D60FC8" w:rsidP="00D60FC8">
      <w:pPr>
        <w:rPr>
          <w:rFonts w:ascii="Times New Roman" w:hAnsi="Times New Roman" w:cs="Times New Roman"/>
          <w:i/>
          <w:lang w:val="en-US"/>
        </w:rPr>
      </w:pPr>
    </w:p>
    <w:p w14:paraId="2543DC9C" w14:textId="17502E10" w:rsidR="00BB047C" w:rsidRDefault="00BB047C" w:rsidP="00BB047C">
      <w:pPr>
        <w:rPr>
          <w:rFonts w:ascii="Times New Roman" w:hAnsi="Times New Roman" w:cs="Times New Roman"/>
          <w:i/>
          <w:lang w:val="en-US"/>
        </w:rPr>
      </w:pPr>
      <w:r w:rsidRPr="00994555">
        <w:rPr>
          <w:rFonts w:ascii="Times New Roman" w:hAnsi="Times New Roman" w:cs="Times New Roman"/>
          <w:i/>
        </w:rPr>
        <w:t xml:space="preserve">© </w:t>
      </w:r>
      <w:proofErr w:type="spellStart"/>
      <w:r w:rsidR="004A1CE8">
        <w:rPr>
          <w:rFonts w:ascii="Times New Roman" w:hAnsi="Times New Roman" w:cs="Times New Roman"/>
          <w:i/>
          <w:lang w:val="en-US"/>
        </w:rPr>
        <w:t>Paskur</w:t>
      </w:r>
      <w:proofErr w:type="spellEnd"/>
      <w:r w:rsidR="004A1CE8">
        <w:rPr>
          <w:rFonts w:ascii="Times New Roman" w:hAnsi="Times New Roman" w:cs="Times New Roman"/>
          <w:i/>
          <w:lang w:val="en-US"/>
        </w:rPr>
        <w:t xml:space="preserve"> P.M.</w:t>
      </w:r>
      <w:r w:rsidRPr="00994555">
        <w:rPr>
          <w:rFonts w:ascii="Times New Roman" w:hAnsi="Times New Roman" w:cs="Times New Roman"/>
          <w:i/>
          <w:lang w:val="en-US"/>
        </w:rPr>
        <w:t>.</w:t>
      </w:r>
      <w:r w:rsidRPr="00994555">
        <w:rPr>
          <w:rFonts w:ascii="Times New Roman" w:hAnsi="Times New Roman" w:cs="Times New Roman"/>
          <w:i/>
        </w:rPr>
        <w:t xml:space="preserve">, </w:t>
      </w:r>
      <w:proofErr w:type="spellStart"/>
      <w:r w:rsidR="004A1CE8">
        <w:rPr>
          <w:rFonts w:ascii="Times New Roman" w:hAnsi="Times New Roman" w:cs="Times New Roman"/>
          <w:i/>
          <w:lang w:val="en-US"/>
        </w:rPr>
        <w:t>Vavruk</w:t>
      </w:r>
      <w:proofErr w:type="spellEnd"/>
      <w:r w:rsidRPr="00994555">
        <w:rPr>
          <w:rFonts w:ascii="Times New Roman" w:hAnsi="Times New Roman" w:cs="Times New Roman"/>
          <w:i/>
        </w:rPr>
        <w:t xml:space="preserve"> </w:t>
      </w:r>
      <w:r w:rsidR="004A1CE8">
        <w:rPr>
          <w:rFonts w:ascii="Times New Roman" w:hAnsi="Times New Roman" w:cs="Times New Roman"/>
          <w:i/>
          <w:lang w:val="en-US"/>
        </w:rPr>
        <w:t>E</w:t>
      </w:r>
      <w:r w:rsidRPr="00994555">
        <w:rPr>
          <w:rFonts w:ascii="Times New Roman" w:hAnsi="Times New Roman" w:cs="Times New Roman"/>
          <w:i/>
          <w:lang w:val="en-US"/>
        </w:rPr>
        <w:t>.</w:t>
      </w:r>
      <w:r w:rsidR="004A1CE8">
        <w:rPr>
          <w:rFonts w:ascii="Times New Roman" w:hAnsi="Times New Roman" w:cs="Times New Roman"/>
          <w:i/>
          <w:lang w:val="en-US"/>
        </w:rPr>
        <w:t>Y</w:t>
      </w:r>
      <w:r w:rsidRPr="00994555">
        <w:rPr>
          <w:rFonts w:ascii="Times New Roman" w:hAnsi="Times New Roman" w:cs="Times New Roman"/>
          <w:i/>
          <w:lang w:val="en-US"/>
        </w:rPr>
        <w:t>.</w:t>
      </w:r>
      <w:r w:rsidRPr="00994555">
        <w:rPr>
          <w:rFonts w:ascii="Times New Roman" w:hAnsi="Times New Roman" w:cs="Times New Roman"/>
          <w:i/>
        </w:rPr>
        <w:t>, 2019</w:t>
      </w:r>
    </w:p>
    <w:p w14:paraId="37730026" w14:textId="375CEEE3" w:rsidR="00BB047C" w:rsidRDefault="00BB047C" w:rsidP="00BB047C">
      <w:pPr>
        <w:tabs>
          <w:tab w:val="left" w:pos="1380"/>
        </w:tabs>
        <w:spacing w:line="240" w:lineRule="auto"/>
        <w:jc w:val="both"/>
        <w:rPr>
          <w:rFonts w:ascii="Times New Roman" w:hAnsi="Times New Roman" w:cs="Times New Roman"/>
          <w:b/>
          <w:lang w:val="en-US"/>
        </w:rPr>
      </w:pPr>
      <w:r>
        <w:rPr>
          <w:rFonts w:ascii="Times New Roman" w:hAnsi="Times New Roman" w:cs="Times New Roman"/>
          <w:i/>
          <w:lang w:val="en-US"/>
        </w:rPr>
        <w:tab/>
      </w:r>
      <w:r w:rsidR="00D60FC8" w:rsidRPr="00D60FC8">
        <w:rPr>
          <w:rFonts w:ascii="Times New Roman" w:hAnsi="Times New Roman" w:cs="Times New Roman"/>
          <w:b/>
          <w:lang w:val="en-US"/>
        </w:rPr>
        <w:t>The article deals with the main methods of distance measurement are described. An elemental base for electronic rangefinder implementation is proposed.</w:t>
      </w:r>
    </w:p>
    <w:p w14:paraId="51D9837A" w14:textId="4AB53E7E" w:rsidR="00BB047C" w:rsidRPr="00854828" w:rsidRDefault="00BB047C" w:rsidP="00BB047C">
      <w:pPr>
        <w:tabs>
          <w:tab w:val="left" w:pos="1380"/>
        </w:tabs>
        <w:spacing w:line="240" w:lineRule="auto"/>
        <w:ind w:firstLine="709"/>
        <w:jc w:val="both"/>
        <w:rPr>
          <w:rFonts w:ascii="Times New Roman" w:hAnsi="Times New Roman" w:cs="Times New Roman"/>
          <w:b/>
          <w:lang w:val="en-US"/>
        </w:rPr>
      </w:pPr>
      <w:r w:rsidRPr="00994555">
        <w:rPr>
          <w:rFonts w:ascii="Times New Roman" w:hAnsi="Times New Roman" w:cs="Times New Roman"/>
          <w:b/>
          <w:color w:val="000000"/>
          <w:lang w:val="en-US"/>
        </w:rPr>
        <w:t xml:space="preserve">Keywords: </w:t>
      </w:r>
      <w:r w:rsidR="00B13355" w:rsidRPr="00B13355">
        <w:rPr>
          <w:rFonts w:ascii="Times New Roman" w:hAnsi="Times New Roman" w:cs="Times New Roman"/>
          <w:b/>
          <w:color w:val="000000"/>
          <w:lang w:val="en-US"/>
        </w:rPr>
        <w:t>laser rangefinder, inductive method, ultrasonic method</w:t>
      </w:r>
    </w:p>
    <w:p w14:paraId="2095B8B6" w14:textId="77777777" w:rsidR="00BB047C" w:rsidRDefault="00BB047C" w:rsidP="00BB047C">
      <w:pPr>
        <w:tabs>
          <w:tab w:val="left" w:pos="1380"/>
        </w:tabs>
        <w:ind w:firstLine="709"/>
        <w:jc w:val="both"/>
        <w:rPr>
          <w:rFonts w:ascii="Times New Roman" w:hAnsi="Times New Roman" w:cs="Times New Roman"/>
          <w:b/>
          <w:color w:val="000000"/>
        </w:rPr>
      </w:pPr>
    </w:p>
    <w:p w14:paraId="2ADBEC58" w14:textId="77777777" w:rsidR="00BB047C" w:rsidRDefault="00BB047C" w:rsidP="00BB047C">
      <w:pPr>
        <w:pStyle w:val="Abstract"/>
        <w:jc w:val="center"/>
        <w:rPr>
          <w:lang w:val="en-US"/>
        </w:rPr>
      </w:pPr>
      <w:r w:rsidRPr="00B9449B">
        <w:t>Вступ</w:t>
      </w:r>
    </w:p>
    <w:p w14:paraId="66C3002F" w14:textId="22B4631D" w:rsidR="00BB047C" w:rsidRPr="00BB73FD" w:rsidRDefault="00DC035F" w:rsidP="00BB047C">
      <w:pPr>
        <w:spacing w:after="0"/>
        <w:ind w:firstLine="709"/>
        <w:jc w:val="both"/>
        <w:rPr>
          <w:rFonts w:ascii="Times New Roman" w:hAnsi="Times New Roman"/>
          <w:sz w:val="24"/>
          <w:szCs w:val="28"/>
          <w:lang w:val="en-US"/>
        </w:rPr>
      </w:pPr>
      <w:r w:rsidRPr="00DC035F">
        <w:rPr>
          <w:rFonts w:ascii="Times New Roman" w:hAnsi="Times New Roman"/>
          <w:sz w:val="24"/>
          <w:szCs w:val="28"/>
        </w:rPr>
        <w:t>Вимірювання відстані на сьогоднішній день є надзвичайно серйозним завданням, яке відіграє велику роль у нашому житті.</w:t>
      </w:r>
      <w:r>
        <w:rPr>
          <w:rFonts w:ascii="Times New Roman" w:hAnsi="Times New Roman"/>
          <w:sz w:val="24"/>
          <w:szCs w:val="28"/>
        </w:rPr>
        <w:t xml:space="preserve"> </w:t>
      </w:r>
      <w:r w:rsidRPr="00DC035F">
        <w:rPr>
          <w:rFonts w:ascii="Times New Roman" w:hAnsi="Times New Roman"/>
          <w:sz w:val="24"/>
          <w:szCs w:val="28"/>
        </w:rPr>
        <w:t xml:space="preserve">Далекоміром називається пристрій, який використовується для визначення відстані. За допомогою давачів далекоміра відкриваються великі перспективи для автоматизації у багатьох галузях діяльності людини. </w:t>
      </w:r>
    </w:p>
    <w:p w14:paraId="1D7DF73C" w14:textId="77777777" w:rsidR="00BB047C" w:rsidRPr="005D2578" w:rsidRDefault="00BB047C" w:rsidP="00BB047C">
      <w:pPr>
        <w:pStyle w:val="a8"/>
        <w:spacing w:line="360" w:lineRule="auto"/>
        <w:ind w:right="287" w:firstLine="567"/>
        <w:jc w:val="center"/>
        <w:rPr>
          <w:rFonts w:ascii="Times New Roman" w:hAnsi="Times New Roman" w:cs="Times New Roman"/>
          <w:b/>
          <w:lang w:val="ru-RU"/>
        </w:rPr>
      </w:pPr>
      <w:r w:rsidRPr="008533C7">
        <w:rPr>
          <w:rFonts w:ascii="Times New Roman" w:hAnsi="Times New Roman" w:cs="Times New Roman"/>
          <w:b/>
        </w:rPr>
        <w:t xml:space="preserve">Постановка </w:t>
      </w:r>
      <w:r>
        <w:rPr>
          <w:rFonts w:ascii="Times New Roman" w:hAnsi="Times New Roman" w:cs="Times New Roman"/>
          <w:b/>
        </w:rPr>
        <w:t>задачі</w:t>
      </w:r>
    </w:p>
    <w:p w14:paraId="04826C94" w14:textId="7049A2A7" w:rsidR="00BB047C" w:rsidRPr="005D2578" w:rsidRDefault="004A1CE8" w:rsidP="00BB047C">
      <w:pPr>
        <w:spacing w:after="0"/>
        <w:ind w:firstLine="567"/>
        <w:jc w:val="both"/>
        <w:rPr>
          <w:rFonts w:ascii="Times New Roman" w:hAnsi="Times New Roman" w:cs="Times New Roman"/>
          <w:lang w:val="ru-RU"/>
        </w:rPr>
      </w:pPr>
      <w:r>
        <w:rPr>
          <w:rFonts w:ascii="Times New Roman" w:hAnsi="Times New Roman" w:cs="Times New Roman"/>
        </w:rPr>
        <w:t>Проаналізувати та описати наявні методи вимірювання відстаней за допомогою електронних далекомірів. Вибрати елементну базу для реалізації електронного далекоміра.</w:t>
      </w:r>
    </w:p>
    <w:p w14:paraId="097EE567" w14:textId="77777777" w:rsidR="00BB047C" w:rsidRDefault="00BB047C" w:rsidP="00BB047C">
      <w:pPr>
        <w:spacing w:line="360" w:lineRule="auto"/>
        <w:ind w:firstLine="567"/>
        <w:jc w:val="center"/>
        <w:rPr>
          <w:rFonts w:ascii="Times New Roman" w:hAnsi="Times New Roman" w:cs="Times New Roman"/>
          <w:b/>
        </w:rPr>
      </w:pPr>
      <w:r w:rsidRPr="00623DC6">
        <w:rPr>
          <w:rFonts w:ascii="Times New Roman" w:hAnsi="Times New Roman" w:cs="Times New Roman"/>
          <w:b/>
        </w:rPr>
        <w:t>Основний матеріал</w:t>
      </w:r>
    </w:p>
    <w:p w14:paraId="2A19356B" w14:textId="20489794"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 xml:space="preserve">Лазерний метод (рис1) може бути використаний при різних безконтактних способах вимірювання відстаней. Лазерний далекомір — прилад, що вимірює відстані використовуючи лазерний промінь. За допомогою лазера здійснюються найбільш точні вимірювання довжин і відстані. Лазерні системи мають дуже велику швидкість отримання даних (з пропускною здатністю до декількох мегагерц) використовуються для великих діапазонів вимірювань, хоча ці якості, як правило, не об'єднані одним способом вимірювання. В залежності від вимог використовуються різні технічні </w:t>
      </w:r>
      <w:r w:rsidRPr="00D60FC8">
        <w:rPr>
          <w:rFonts w:ascii="Times New Roman" w:hAnsi="Times New Roman"/>
          <w:szCs w:val="28"/>
        </w:rPr>
        <w:lastRenderedPageBreak/>
        <w:t>підходи. Вони знаходять широкий спектр застосування, наприклад, в галузі архітектури, контролю на виробництві, аналізу місць пригод, військових цілях тощо.</w:t>
      </w:r>
    </w:p>
    <w:p w14:paraId="2423145A" w14:textId="6DBA2472" w:rsidR="00D60FC8" w:rsidRPr="00D60FC8" w:rsidRDefault="0055385A" w:rsidP="0055385A">
      <w:pPr>
        <w:ind w:firstLine="709"/>
        <w:jc w:val="center"/>
        <w:rPr>
          <w:rFonts w:ascii="Times New Roman" w:hAnsi="Times New Roman"/>
          <w:szCs w:val="28"/>
        </w:rPr>
      </w:pPr>
      <w:r>
        <w:rPr>
          <w:rFonts w:eastAsia="Times New Roman"/>
          <w:noProof/>
          <w:szCs w:val="28"/>
          <w:lang w:eastAsia="uk-UA"/>
        </w:rPr>
        <w:drawing>
          <wp:inline distT="0" distB="0" distL="0" distR="0" wp14:anchorId="0B2E0D1C" wp14:editId="00B9A9F7">
            <wp:extent cx="5473373" cy="142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059A8.tmp"/>
                    <pic:cNvPicPr/>
                  </pic:nvPicPr>
                  <pic:blipFill>
                    <a:blip r:embed="rId5">
                      <a:grayscl/>
                      <a:extLst>
                        <a:ext uri="{28A0092B-C50C-407E-A947-70E740481C1C}">
                          <a14:useLocalDpi xmlns:a14="http://schemas.microsoft.com/office/drawing/2010/main" val="0"/>
                        </a:ext>
                      </a:extLst>
                    </a:blip>
                    <a:stretch>
                      <a:fillRect/>
                    </a:stretch>
                  </pic:blipFill>
                  <pic:spPr>
                    <a:xfrm>
                      <a:off x="0" y="0"/>
                      <a:ext cx="5482563" cy="1431149"/>
                    </a:xfrm>
                    <a:prstGeom prst="rect">
                      <a:avLst/>
                    </a:prstGeom>
                  </pic:spPr>
                </pic:pic>
              </a:graphicData>
            </a:graphic>
          </wp:inline>
        </w:drawing>
      </w:r>
    </w:p>
    <w:p w14:paraId="70D0894C" w14:textId="77777777" w:rsidR="00D60FC8" w:rsidRPr="00D60FC8" w:rsidRDefault="00D60FC8" w:rsidP="0055385A">
      <w:pPr>
        <w:ind w:firstLine="709"/>
        <w:jc w:val="center"/>
        <w:rPr>
          <w:rFonts w:ascii="Times New Roman" w:hAnsi="Times New Roman"/>
          <w:szCs w:val="28"/>
        </w:rPr>
      </w:pPr>
      <w:r w:rsidRPr="00D60FC8">
        <w:rPr>
          <w:rFonts w:ascii="Times New Roman" w:hAnsi="Times New Roman"/>
          <w:szCs w:val="28"/>
        </w:rPr>
        <w:t>Рис. 1,1. Схема вимірювання лазерного далекоміра</w:t>
      </w:r>
    </w:p>
    <w:p w14:paraId="0B302931"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Лазерні далекоміри розрізняються за принципом дії на імпульсні і фазові.</w:t>
      </w:r>
    </w:p>
    <w:p w14:paraId="51A8E496"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Імпульсний лазерний далекомір це пристрій, що складається з імпульсного лазера і детектора випромінювання. Вимірюючи час, який витрачає промінь на шлях до відбивача і назад та знаючи значення швидкості світла, можна розрахувати відстань між лазером і об'єктом.</w:t>
      </w:r>
    </w:p>
    <w:p w14:paraId="575639A3"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Так, при імпульсному методі вимірювання використовується наступне співвідношення (формула 1,1):</w:t>
      </w:r>
    </w:p>
    <w:p w14:paraId="21EE18AE" w14:textId="77777777" w:rsidR="00D60FC8" w:rsidRPr="00D60FC8" w:rsidRDefault="00D60FC8" w:rsidP="0055385A">
      <w:pPr>
        <w:ind w:firstLine="709"/>
        <w:jc w:val="center"/>
        <w:rPr>
          <w:rFonts w:ascii="Times New Roman" w:hAnsi="Times New Roman"/>
          <w:szCs w:val="28"/>
        </w:rPr>
      </w:pPr>
      <w:r w:rsidRPr="00D60FC8">
        <w:rPr>
          <w:rFonts w:ascii="Times New Roman" w:hAnsi="Times New Roman"/>
          <w:szCs w:val="28"/>
        </w:rPr>
        <w:t>L=</w:t>
      </w:r>
      <w:proofErr w:type="spellStart"/>
      <w:r w:rsidRPr="00D60FC8">
        <w:rPr>
          <w:rFonts w:ascii="Times New Roman" w:hAnsi="Times New Roman"/>
          <w:szCs w:val="28"/>
        </w:rPr>
        <w:t>ct</w:t>
      </w:r>
      <w:proofErr w:type="spellEnd"/>
      <w:r w:rsidRPr="00D60FC8">
        <w:rPr>
          <w:rFonts w:ascii="Times New Roman" w:hAnsi="Times New Roman"/>
          <w:szCs w:val="28"/>
        </w:rPr>
        <w:t>/2n (1,1)</w:t>
      </w:r>
    </w:p>
    <w:p w14:paraId="4635855B"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де L — відстань до об’єкта, c — швидкість світла у вакуумі, n — показник переломлення середовища, в якому розповсюджується випромінення, t — час проходження імпульсу до цілі і назад</w:t>
      </w:r>
    </w:p>
    <w:p w14:paraId="0E49CC1A" w14:textId="06836929"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Фазовий лазерний д</w:t>
      </w:r>
      <w:r w:rsidR="0055385A">
        <w:rPr>
          <w:rFonts w:ascii="Times New Roman" w:hAnsi="Times New Roman"/>
          <w:szCs w:val="28"/>
        </w:rPr>
        <w:t>алекомір</w:t>
      </w:r>
      <w:r w:rsidRPr="00D60FC8">
        <w:rPr>
          <w:rFonts w:ascii="Times New Roman" w:hAnsi="Times New Roman"/>
          <w:szCs w:val="28"/>
        </w:rPr>
        <w:t xml:space="preserve"> - це д</w:t>
      </w:r>
      <w:r w:rsidR="0055385A">
        <w:rPr>
          <w:rFonts w:ascii="Times New Roman" w:hAnsi="Times New Roman"/>
          <w:szCs w:val="28"/>
        </w:rPr>
        <w:t>алекомір</w:t>
      </w:r>
      <w:r w:rsidRPr="00D60FC8">
        <w:rPr>
          <w:rFonts w:ascii="Times New Roman" w:hAnsi="Times New Roman"/>
          <w:szCs w:val="28"/>
        </w:rPr>
        <w:t>, принцип дії якого базується на методі порівняння фаз відправленого і відбитого сигналів. Фазові далекоміри мають більш високою точністю вимірювання в порівнянні з імпульсними далекомірами.</w:t>
      </w:r>
    </w:p>
    <w:p w14:paraId="4027C555"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Слід звернути увагу, що використання лазерів піднімає серйозні питання безпеки, особливо при використанні коротких інтенсивних імпульсів з модуляції добротності. Пов'язані з цим небезпеки можуть бути сильно зменшені за рахунок використання безпечних для очей довжин хвиль лазерів .</w:t>
      </w:r>
    </w:p>
    <w:p w14:paraId="50CA1715"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Індуктивний метод визначає відстань до провідникових металевих об'єктів, таких як залізо, алюміній, латунь тощо. Оскільки принцип роботи індуктивних давачів заснований на визначенні струмів взаємної індукції, такі давачі дуже стійкі до впливу неметалевих предметів і перешкод.</w:t>
      </w:r>
    </w:p>
    <w:p w14:paraId="73E46C39"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Незважаючи на невеликі діапазони вимірювань (максимум кілька десятків мм), є ряд завдань в яких використання саме даного типу давачів доцільно. Наприклад, у верстатах відбувається постійний вплив пилу і мастила на датчик положення, однак, індуктивні давачі відстані дуже стійкі до них. Плюс до всього, індуктивні давачі положення володіють високою швидкодією, точністю і малими габаритами.</w:t>
      </w:r>
    </w:p>
    <w:p w14:paraId="1D18C09E"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Принцип дії заснований на зміні амплітуди коливань генератора при внесенні давача в активну зону металевого, магнітного, феромагнітного або аморфного матеріалу. При подачі живлення на кінцевий вимикач в області його чутливої поверхні утворюється змінне магнітне поле, що наводить у внесеному в зону матеріалі вихрові струми, які призводять до зміни амплітуди коливань генератора. В результаті виробляється аналоговий вихідний сигнал, величина якого змінюється від відстані між датчиком і контрольованим предметом .</w:t>
      </w:r>
    </w:p>
    <w:p w14:paraId="59A23541" w14:textId="77777777" w:rsidR="00D60FC8" w:rsidRPr="00D60FC8" w:rsidRDefault="00D60FC8" w:rsidP="00D60FC8">
      <w:pPr>
        <w:ind w:firstLine="709"/>
        <w:jc w:val="both"/>
        <w:rPr>
          <w:rFonts w:ascii="Times New Roman" w:hAnsi="Times New Roman"/>
          <w:szCs w:val="28"/>
        </w:rPr>
      </w:pPr>
      <w:bookmarkStart w:id="0" w:name="_Hlk19789103"/>
      <w:r w:rsidRPr="00D60FC8">
        <w:rPr>
          <w:rFonts w:ascii="Times New Roman" w:hAnsi="Times New Roman"/>
          <w:szCs w:val="28"/>
        </w:rPr>
        <w:t>Ультразвуковий метод</w:t>
      </w:r>
      <w:bookmarkEnd w:id="0"/>
      <w:r w:rsidRPr="00D60FC8">
        <w:rPr>
          <w:rFonts w:ascii="Times New Roman" w:hAnsi="Times New Roman"/>
          <w:szCs w:val="28"/>
        </w:rPr>
        <w:t xml:space="preserve"> заснований на взаємодії ультразвукових коливань з вимірюваним середовищем. До ультразвукових відносять механічні коливання, які відбуваються з частотою більше 20 000 </w:t>
      </w:r>
      <w:proofErr w:type="spellStart"/>
      <w:r w:rsidRPr="00D60FC8">
        <w:rPr>
          <w:rFonts w:ascii="Times New Roman" w:hAnsi="Times New Roman"/>
          <w:szCs w:val="28"/>
        </w:rPr>
        <w:t>Гц</w:t>
      </w:r>
      <w:proofErr w:type="spellEnd"/>
      <w:r w:rsidRPr="00D60FC8">
        <w:rPr>
          <w:rFonts w:ascii="Times New Roman" w:hAnsi="Times New Roman"/>
          <w:szCs w:val="28"/>
        </w:rPr>
        <w:t xml:space="preserve">, тобто вище верхньої межі звукових коливань, що сприймаються вухом людини. Поширення </w:t>
      </w:r>
      <w:r w:rsidRPr="00D60FC8">
        <w:rPr>
          <w:rFonts w:ascii="Times New Roman" w:hAnsi="Times New Roman"/>
          <w:szCs w:val="28"/>
        </w:rPr>
        <w:lastRenderedPageBreak/>
        <w:t>ультразвукових коливань в твердих, рідинних і газоподібних середовищах залежить від властивостей середовища. Наприклад, швидкість розповсюдження цих коливань для різних газів знаходиться в межах від 200 до 1300 м/с, для рідин – від 1100 до 2000 м/с, для твердих матеріалів – від 1500 до 8000 м/с. Дуже сильно виражена залежність швидкості коливань в газах від тиску.</w:t>
      </w:r>
    </w:p>
    <w:p w14:paraId="3EE1DFDF"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 xml:space="preserve">На межі поділу різних середовищ мають місце різні коефіцієнти відбиття ультразвукових хвиль, відповідно різна і звукопоглинальна здатність. Тому в ультразвукових давачах інформація про різні неелектричні величини отримується завдяки вимірюванню параметрів ультразвукових коливань: часу їх розповсюдження, згасання амплітуди цих коливань, фазового зсуву цих коливань. </w:t>
      </w:r>
    </w:p>
    <w:p w14:paraId="7A563F02"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За допомогою ультразвукових давачів знаходять дефекти в металевих деталях: тріщини в виробах; порожнини в відливках тощо. Ультразвукові давачі відіграють важливу роль в дефектоскопії в неруйнівних методах контролю. Крім того, ультразвукові давачі використовуються в приладах для вимірювання витрачання, рівня, тиску .</w:t>
      </w:r>
    </w:p>
    <w:p w14:paraId="0D7FFAEF"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Звук із частотою який перевищує діапазон сприйняття людиною (зазвичай 20КГц), називається ультразвуком. Ультразвук - це технологія, яка може бути втілена різними способами, що надає їй експлуатаційну гнучкість.</w:t>
      </w:r>
    </w:p>
    <w:p w14:paraId="01CA6823"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Кристали деяких матеріалів (таких як кварц) здатні здійснювати дуже швидкі коливання, при проходженні через них електрики. Це, так званий, зворотний п'єзоефект. Під час вібрації, вони штовхають і тягнуть повітря навколо себе, виробляючи, тим самим, ультразвукові хвилі. Пристрої, які виробляють ультразвукові хвилі за допомогою п'єзоелектрики відомі як п'єзоелектричні перетворювачі. П'єзоелектричні кристали також працювати у зворотному порядку: якщо ультразвукові хвилі, поширюючись по повітрю, стикаються з п'єзоелектричним кристалом, злегка деформують його поверхню, в результаті чого в кристалі виникає електричне поле. Отже, якщо підключити п'єзоелектричний кристал до вимірника електричної напруги, ми отримаємо детектор ультразвуку. При подачі електричного імпульсу п'єзокристал змінює свою форму і розправляючись генерує УЗ-хвилю, а відбиті УЗ-коливання, що сприймаються кристалом, змінюють його форму і викликають появу на ньому електричного потенціалу. Дані процеси дозволяють одночасно використовувати ультразвукові п’єзо кристалічні датчик як у якості генератора, так і приймача УЗ-хвиль .</w:t>
      </w:r>
    </w:p>
    <w:p w14:paraId="4D09BADD" w14:textId="18382CF2" w:rsidR="00D60FC8" w:rsidRDefault="00D60FC8" w:rsidP="00D60FC8">
      <w:pPr>
        <w:ind w:firstLine="709"/>
        <w:jc w:val="both"/>
        <w:rPr>
          <w:rFonts w:ascii="Times New Roman" w:hAnsi="Times New Roman"/>
          <w:szCs w:val="28"/>
        </w:rPr>
      </w:pPr>
      <w:r w:rsidRPr="00D60FC8">
        <w:rPr>
          <w:rFonts w:ascii="Times New Roman" w:hAnsi="Times New Roman"/>
          <w:szCs w:val="28"/>
        </w:rPr>
        <w:t>Робота пристрою ультразвукового вимірювання дальності базується на явищі поширення звукових хвиль</w:t>
      </w:r>
      <w:r w:rsidR="0055385A" w:rsidRPr="0055385A">
        <w:rPr>
          <w:rFonts w:ascii="Times New Roman" w:hAnsi="Times New Roman"/>
          <w:szCs w:val="28"/>
        </w:rPr>
        <w:t xml:space="preserve"> </w:t>
      </w:r>
      <w:r w:rsidR="0055385A" w:rsidRPr="00D60FC8">
        <w:rPr>
          <w:rFonts w:ascii="Times New Roman" w:hAnsi="Times New Roman"/>
          <w:szCs w:val="28"/>
        </w:rPr>
        <w:t xml:space="preserve">(рис </w:t>
      </w:r>
      <w:r w:rsidR="0055385A">
        <w:rPr>
          <w:rFonts w:ascii="Times New Roman" w:hAnsi="Times New Roman"/>
          <w:szCs w:val="28"/>
        </w:rPr>
        <w:t>2</w:t>
      </w:r>
      <w:r w:rsidR="0055385A" w:rsidRPr="00D60FC8">
        <w:rPr>
          <w:rFonts w:ascii="Times New Roman" w:hAnsi="Times New Roman"/>
          <w:szCs w:val="28"/>
        </w:rPr>
        <w:t>).</w:t>
      </w:r>
      <w:r w:rsidRPr="00D60FC8">
        <w:rPr>
          <w:rFonts w:ascii="Times New Roman" w:hAnsi="Times New Roman"/>
          <w:szCs w:val="28"/>
        </w:rPr>
        <w:t xml:space="preserve"> Ультразвуковий датчик випускає сигнал після чого приймач вловлює хвилі, відбиті від різних предметів.</w:t>
      </w:r>
    </w:p>
    <w:p w14:paraId="14A7BA42" w14:textId="77777777" w:rsidR="0055385A" w:rsidRPr="00D60FC8" w:rsidRDefault="0055385A" w:rsidP="0055385A">
      <w:pPr>
        <w:ind w:firstLine="709"/>
        <w:jc w:val="center"/>
        <w:rPr>
          <w:rFonts w:ascii="Times New Roman" w:hAnsi="Times New Roman"/>
          <w:szCs w:val="28"/>
        </w:rPr>
      </w:pPr>
      <w:r w:rsidRPr="004711D5">
        <w:rPr>
          <w:rFonts w:eastAsia="Times New Roman"/>
          <w:noProof/>
          <w:szCs w:val="28"/>
          <w:lang w:eastAsia="uk-UA"/>
        </w:rPr>
        <w:drawing>
          <wp:inline distT="0" distB="0" distL="0" distR="0" wp14:anchorId="1DB7A4B6" wp14:editId="39F1F701">
            <wp:extent cx="4474950" cy="24955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нцип.PNG"/>
                    <pic:cNvPicPr/>
                  </pic:nvPicPr>
                  <pic:blipFill rotWithShape="1">
                    <a:blip r:embed="rId6">
                      <a:extLst>
                        <a:ext uri="{28A0092B-C50C-407E-A947-70E740481C1C}">
                          <a14:useLocalDpi xmlns:a14="http://schemas.microsoft.com/office/drawing/2010/main" val="0"/>
                        </a:ext>
                      </a:extLst>
                    </a:blip>
                    <a:srcRect l="2298" t="9645" r="4176" b="12170"/>
                    <a:stretch/>
                  </pic:blipFill>
                  <pic:spPr bwMode="auto">
                    <a:xfrm>
                      <a:off x="0" y="0"/>
                      <a:ext cx="4634362" cy="2584449"/>
                    </a:xfrm>
                    <a:prstGeom prst="rect">
                      <a:avLst/>
                    </a:prstGeom>
                    <a:ln>
                      <a:noFill/>
                    </a:ln>
                    <a:extLst>
                      <a:ext uri="{53640926-AAD7-44D8-BBD7-CCE9431645EC}">
                        <a14:shadowObscured xmlns:a14="http://schemas.microsoft.com/office/drawing/2010/main"/>
                      </a:ext>
                    </a:extLst>
                  </pic:spPr>
                </pic:pic>
              </a:graphicData>
            </a:graphic>
          </wp:inline>
        </w:drawing>
      </w:r>
    </w:p>
    <w:p w14:paraId="3E210E70" w14:textId="79E74A27" w:rsidR="0055385A" w:rsidRPr="00D60FC8" w:rsidRDefault="0055385A" w:rsidP="0055385A">
      <w:pPr>
        <w:ind w:firstLine="709"/>
        <w:jc w:val="center"/>
        <w:rPr>
          <w:rFonts w:ascii="Times New Roman" w:hAnsi="Times New Roman"/>
          <w:szCs w:val="28"/>
        </w:rPr>
      </w:pPr>
      <w:r w:rsidRPr="00D60FC8">
        <w:rPr>
          <w:rFonts w:ascii="Times New Roman" w:hAnsi="Times New Roman"/>
          <w:szCs w:val="28"/>
        </w:rPr>
        <w:t>Рис</w:t>
      </w:r>
      <w:r w:rsidR="00B13355">
        <w:rPr>
          <w:rFonts w:ascii="Times New Roman" w:hAnsi="Times New Roman"/>
          <w:szCs w:val="28"/>
          <w:lang w:val="en-US"/>
        </w:rPr>
        <w:t xml:space="preserve"> 2</w:t>
      </w:r>
      <w:r w:rsidRPr="00D60FC8">
        <w:rPr>
          <w:rFonts w:ascii="Times New Roman" w:hAnsi="Times New Roman"/>
          <w:szCs w:val="28"/>
        </w:rPr>
        <w:t xml:space="preserve">. Схема роботи ультразвукового </w:t>
      </w:r>
      <w:proofErr w:type="spellStart"/>
      <w:r w:rsidRPr="00D60FC8">
        <w:rPr>
          <w:rFonts w:ascii="Times New Roman" w:hAnsi="Times New Roman"/>
          <w:szCs w:val="28"/>
        </w:rPr>
        <w:t>дальноміра</w:t>
      </w:r>
      <w:proofErr w:type="spellEnd"/>
    </w:p>
    <w:p w14:paraId="5FE79674" w14:textId="380E50A2" w:rsidR="00D60FC8" w:rsidRPr="00D60FC8" w:rsidRDefault="00D60FC8" w:rsidP="0055385A">
      <w:pPr>
        <w:ind w:firstLine="709"/>
        <w:jc w:val="both"/>
        <w:rPr>
          <w:rFonts w:ascii="Times New Roman" w:hAnsi="Times New Roman"/>
          <w:szCs w:val="28"/>
        </w:rPr>
      </w:pPr>
      <w:r w:rsidRPr="00D60FC8">
        <w:rPr>
          <w:rFonts w:ascii="Times New Roman" w:hAnsi="Times New Roman"/>
          <w:szCs w:val="28"/>
        </w:rPr>
        <w:t xml:space="preserve">Інформація про відстань до предмету визначається часом запізнення випромінюваного сигналу щодо прийнятого. Приблизно таким же чином кажани орієнтуються в просторі: вони випромінюють </w:t>
      </w:r>
      <w:r w:rsidRPr="00D60FC8">
        <w:rPr>
          <w:rFonts w:ascii="Times New Roman" w:hAnsi="Times New Roman"/>
          <w:szCs w:val="28"/>
        </w:rPr>
        <w:lastRenderedPageBreak/>
        <w:t>вперед спрямований пучок ультразвукових коливань і ловлять відбитий сигнал. Звукові хвилі поширюються в повітряному середовищі з певною швидкістю, тому по затримці приходу відбитого сигналу можна з достовірністю судити, на якій відстані знаходиться той предмет, від якого відбився ультразвук.</w:t>
      </w:r>
    </w:p>
    <w:p w14:paraId="4C8FD766" w14:textId="69A42ED2" w:rsidR="00D60FC8" w:rsidRPr="00D60FC8" w:rsidRDefault="00B13355" w:rsidP="00D60FC8">
      <w:pPr>
        <w:ind w:firstLine="709"/>
        <w:jc w:val="both"/>
        <w:rPr>
          <w:rFonts w:ascii="Times New Roman" w:hAnsi="Times New Roman"/>
          <w:szCs w:val="28"/>
        </w:rPr>
      </w:pPr>
      <w:r>
        <w:rPr>
          <w:rFonts w:ascii="Times New Roman" w:hAnsi="Times New Roman"/>
          <w:szCs w:val="28"/>
        </w:rPr>
        <w:t xml:space="preserve">В якості </w:t>
      </w:r>
      <w:proofErr w:type="spellStart"/>
      <w:r>
        <w:rPr>
          <w:rFonts w:ascii="Times New Roman" w:hAnsi="Times New Roman"/>
          <w:szCs w:val="28"/>
        </w:rPr>
        <w:t>контроллера</w:t>
      </w:r>
      <w:proofErr w:type="spellEnd"/>
      <w:r>
        <w:rPr>
          <w:rFonts w:ascii="Times New Roman" w:hAnsi="Times New Roman"/>
          <w:szCs w:val="28"/>
        </w:rPr>
        <w:t xml:space="preserve"> для розробки ультразвукового далекоміра можна взяти плату </w:t>
      </w:r>
      <w:r>
        <w:rPr>
          <w:rFonts w:ascii="Times New Roman" w:hAnsi="Times New Roman"/>
          <w:szCs w:val="28"/>
          <w:lang w:val="en-US"/>
        </w:rPr>
        <w:t xml:space="preserve">Arduino </w:t>
      </w:r>
      <w:proofErr w:type="spellStart"/>
      <w:r>
        <w:rPr>
          <w:rFonts w:ascii="Times New Roman" w:hAnsi="Times New Roman"/>
          <w:szCs w:val="28"/>
          <w:lang w:val="en-US"/>
        </w:rPr>
        <w:t>uno</w:t>
      </w:r>
      <w:proofErr w:type="spellEnd"/>
      <w:r>
        <w:rPr>
          <w:rFonts w:ascii="Times New Roman" w:hAnsi="Times New Roman"/>
          <w:szCs w:val="28"/>
          <w:lang w:val="en-US"/>
        </w:rPr>
        <w:t xml:space="preserve"> (</w:t>
      </w:r>
      <w:r>
        <w:rPr>
          <w:rFonts w:ascii="Times New Roman" w:hAnsi="Times New Roman"/>
          <w:szCs w:val="28"/>
        </w:rPr>
        <w:t>Рис 3</w:t>
      </w:r>
      <w:r>
        <w:rPr>
          <w:rFonts w:ascii="Times New Roman" w:hAnsi="Times New Roman"/>
          <w:szCs w:val="28"/>
          <w:lang w:val="en-US"/>
        </w:rPr>
        <w:t>),</w:t>
      </w:r>
      <w:proofErr w:type="spellStart"/>
      <w:r w:rsidR="00D60FC8" w:rsidRPr="00D60FC8">
        <w:rPr>
          <w:rFonts w:ascii="Times New Roman" w:hAnsi="Times New Roman"/>
          <w:szCs w:val="28"/>
        </w:rPr>
        <w:t>Arduino</w:t>
      </w:r>
      <w:proofErr w:type="spellEnd"/>
      <w:r w:rsidR="00D60FC8" w:rsidRPr="00D60FC8">
        <w:rPr>
          <w:rFonts w:ascii="Times New Roman" w:hAnsi="Times New Roman"/>
          <w:szCs w:val="28"/>
        </w:rPr>
        <w:t xml:space="preserve"> </w:t>
      </w:r>
      <w:proofErr w:type="spellStart"/>
      <w:r w:rsidR="00D60FC8" w:rsidRPr="00D60FC8">
        <w:rPr>
          <w:rFonts w:ascii="Times New Roman" w:hAnsi="Times New Roman"/>
          <w:szCs w:val="28"/>
        </w:rPr>
        <w:t>Uno</w:t>
      </w:r>
      <w:proofErr w:type="spellEnd"/>
      <w:r w:rsidR="00D60FC8" w:rsidRPr="00D60FC8">
        <w:rPr>
          <w:rFonts w:ascii="Times New Roman" w:hAnsi="Times New Roman"/>
          <w:szCs w:val="28"/>
        </w:rPr>
        <w:t xml:space="preserve"> - це пристрій на основі мікроконтролера ATmega328. До його складу входить все необхідне для зручної роботи з мікроконтролером: 14 цифрових входів/виходів, 6 аналогових входів, кварцовий резонатор на 16 МГц, роз'єм USB кнопка скидання. Для початку роботи з Пристроєм достатньо просто подати живлення від AC/DC-адаптера або батарейки, або підключити його до комп'ютера за допомогою USB-кабелю.</w:t>
      </w:r>
    </w:p>
    <w:p w14:paraId="73BBFB17" w14:textId="2B9BE6C9" w:rsidR="00B13355" w:rsidRPr="00B13355" w:rsidRDefault="00B13355" w:rsidP="00B13355">
      <w:pPr>
        <w:ind w:firstLine="709"/>
        <w:jc w:val="center"/>
        <w:rPr>
          <w:rFonts w:ascii="Times New Roman" w:hAnsi="Times New Roman"/>
          <w:szCs w:val="28"/>
        </w:rPr>
      </w:pPr>
      <w:r w:rsidRPr="004711D5">
        <w:rPr>
          <w:rFonts w:eastAsia="Times New Roman"/>
          <w:noProof/>
          <w:szCs w:val="28"/>
          <w:lang w:eastAsia="uk-UA"/>
        </w:rPr>
        <w:drawing>
          <wp:inline distT="0" distB="0" distL="0" distR="0" wp14:anchorId="16F16D16" wp14:editId="1E550E70">
            <wp:extent cx="2825190" cy="1952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duinoUno_R3_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528" cy="1968064"/>
                    </a:xfrm>
                    <a:prstGeom prst="rect">
                      <a:avLst/>
                    </a:prstGeom>
                  </pic:spPr>
                </pic:pic>
              </a:graphicData>
            </a:graphic>
          </wp:inline>
        </w:drawing>
      </w:r>
    </w:p>
    <w:p w14:paraId="182F32BA" w14:textId="12D61106" w:rsidR="00D60FC8" w:rsidRPr="00D60FC8" w:rsidRDefault="00B13355" w:rsidP="00B13355">
      <w:pPr>
        <w:ind w:firstLine="709"/>
        <w:jc w:val="center"/>
        <w:rPr>
          <w:rFonts w:ascii="Times New Roman" w:hAnsi="Times New Roman"/>
          <w:szCs w:val="28"/>
        </w:rPr>
      </w:pPr>
      <w:r w:rsidRPr="00B13355">
        <w:rPr>
          <w:rFonts w:ascii="Times New Roman" w:hAnsi="Times New Roman"/>
          <w:szCs w:val="28"/>
        </w:rPr>
        <w:t xml:space="preserve">Рис. </w:t>
      </w:r>
      <w:r>
        <w:rPr>
          <w:rFonts w:ascii="Times New Roman" w:hAnsi="Times New Roman"/>
          <w:szCs w:val="28"/>
        </w:rPr>
        <w:t>3</w:t>
      </w:r>
      <w:r w:rsidRPr="00B13355">
        <w:rPr>
          <w:rFonts w:ascii="Times New Roman" w:hAnsi="Times New Roman"/>
          <w:szCs w:val="28"/>
        </w:rPr>
        <w:t xml:space="preserve">. </w:t>
      </w:r>
      <w:proofErr w:type="spellStart"/>
      <w:r w:rsidRPr="00B13355">
        <w:rPr>
          <w:rFonts w:ascii="Times New Roman" w:hAnsi="Times New Roman"/>
          <w:szCs w:val="28"/>
        </w:rPr>
        <w:t>Arduino</w:t>
      </w:r>
      <w:proofErr w:type="spellEnd"/>
      <w:r w:rsidRPr="00B13355">
        <w:rPr>
          <w:rFonts w:ascii="Times New Roman" w:hAnsi="Times New Roman"/>
          <w:szCs w:val="28"/>
        </w:rPr>
        <w:t xml:space="preserve"> </w:t>
      </w:r>
      <w:proofErr w:type="spellStart"/>
      <w:r w:rsidRPr="00B13355">
        <w:rPr>
          <w:rFonts w:ascii="Times New Roman" w:hAnsi="Times New Roman"/>
          <w:szCs w:val="28"/>
        </w:rPr>
        <w:t>uno</w:t>
      </w:r>
      <w:proofErr w:type="spellEnd"/>
    </w:p>
    <w:p w14:paraId="206E345B" w14:textId="7662FA1D" w:rsidR="00D60FC8" w:rsidRDefault="00D60FC8" w:rsidP="00D60FC8">
      <w:pPr>
        <w:ind w:firstLine="709"/>
        <w:jc w:val="both"/>
        <w:rPr>
          <w:rFonts w:ascii="Times New Roman" w:hAnsi="Times New Roman"/>
          <w:szCs w:val="28"/>
        </w:rPr>
      </w:pPr>
      <w:r w:rsidRPr="00D60FC8">
        <w:rPr>
          <w:rFonts w:ascii="Times New Roman" w:hAnsi="Times New Roman"/>
          <w:szCs w:val="28"/>
        </w:rPr>
        <w:t xml:space="preserve">Для вимірювання дальності буде використовуватись ультразвуковий давач HC-SR04 рис </w:t>
      </w:r>
      <w:r w:rsidR="00B13355">
        <w:rPr>
          <w:rFonts w:ascii="Times New Roman" w:hAnsi="Times New Roman"/>
          <w:szCs w:val="28"/>
        </w:rPr>
        <w:t>4</w:t>
      </w:r>
      <w:r w:rsidRPr="00D60FC8">
        <w:rPr>
          <w:rFonts w:ascii="Times New Roman" w:hAnsi="Times New Roman"/>
          <w:szCs w:val="28"/>
        </w:rPr>
        <w:t>.</w:t>
      </w:r>
    </w:p>
    <w:p w14:paraId="31517D80" w14:textId="5AB15F80" w:rsidR="00B13355" w:rsidRPr="00D60FC8" w:rsidRDefault="00B13355" w:rsidP="00B13355">
      <w:pPr>
        <w:ind w:firstLine="709"/>
        <w:jc w:val="center"/>
        <w:rPr>
          <w:rFonts w:ascii="Times New Roman" w:hAnsi="Times New Roman"/>
          <w:szCs w:val="28"/>
        </w:rPr>
      </w:pPr>
      <w:r w:rsidRPr="004711D5">
        <w:rPr>
          <w:rFonts w:eastAsia="Times New Roman"/>
          <w:noProof/>
          <w:szCs w:val="28"/>
          <w:lang w:eastAsia="uk-UA"/>
        </w:rPr>
        <w:drawing>
          <wp:inline distT="0" distB="0" distL="0" distR="0" wp14:anchorId="61A9A26A" wp14:editId="4CB4ADA8">
            <wp:extent cx="2638682" cy="1562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jpg"/>
                    <pic:cNvPicPr/>
                  </pic:nvPicPr>
                  <pic:blipFill>
                    <a:blip r:embed="rId8">
                      <a:extLst>
                        <a:ext uri="{28A0092B-C50C-407E-A947-70E740481C1C}">
                          <a14:useLocalDpi xmlns:a14="http://schemas.microsoft.com/office/drawing/2010/main" val="0"/>
                        </a:ext>
                      </a:extLst>
                    </a:blip>
                    <a:stretch>
                      <a:fillRect/>
                    </a:stretch>
                  </pic:blipFill>
                  <pic:spPr>
                    <a:xfrm>
                      <a:off x="0" y="0"/>
                      <a:ext cx="2712567" cy="1605840"/>
                    </a:xfrm>
                    <a:prstGeom prst="rect">
                      <a:avLst/>
                    </a:prstGeom>
                  </pic:spPr>
                </pic:pic>
              </a:graphicData>
            </a:graphic>
          </wp:inline>
        </w:drawing>
      </w:r>
    </w:p>
    <w:p w14:paraId="5A27DDC0" w14:textId="7744AE83" w:rsidR="00D60FC8" w:rsidRPr="00D60FC8" w:rsidRDefault="00D60FC8" w:rsidP="00B13355">
      <w:pPr>
        <w:ind w:firstLine="709"/>
        <w:jc w:val="center"/>
        <w:rPr>
          <w:rFonts w:ascii="Times New Roman" w:hAnsi="Times New Roman"/>
          <w:szCs w:val="28"/>
        </w:rPr>
      </w:pPr>
      <w:r w:rsidRPr="00D60FC8">
        <w:rPr>
          <w:rFonts w:ascii="Times New Roman" w:hAnsi="Times New Roman"/>
          <w:szCs w:val="28"/>
        </w:rPr>
        <w:t xml:space="preserve">Рис. </w:t>
      </w:r>
      <w:r w:rsidR="00B13355">
        <w:rPr>
          <w:rFonts w:ascii="Times New Roman" w:hAnsi="Times New Roman"/>
          <w:szCs w:val="28"/>
        </w:rPr>
        <w:t>4</w:t>
      </w:r>
      <w:r w:rsidRPr="00D60FC8">
        <w:rPr>
          <w:rFonts w:ascii="Times New Roman" w:hAnsi="Times New Roman"/>
          <w:szCs w:val="28"/>
        </w:rPr>
        <w:t>. Ультразвуковий давач HC-SR04</w:t>
      </w:r>
    </w:p>
    <w:p w14:paraId="1DFD07F5" w14:textId="1B8E1632"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 xml:space="preserve">Часова діаграма </w:t>
      </w:r>
      <w:r w:rsidR="00B13355">
        <w:rPr>
          <w:rFonts w:ascii="Times New Roman" w:hAnsi="Times New Roman"/>
          <w:szCs w:val="28"/>
        </w:rPr>
        <w:t xml:space="preserve">роботи ультразвукового давача показана на </w:t>
      </w:r>
      <w:r w:rsidRPr="00D60FC8">
        <w:rPr>
          <w:rFonts w:ascii="Times New Roman" w:hAnsi="Times New Roman"/>
          <w:szCs w:val="28"/>
        </w:rPr>
        <w:t xml:space="preserve">рис </w:t>
      </w:r>
      <w:r w:rsidR="00B13355">
        <w:rPr>
          <w:rFonts w:ascii="Times New Roman" w:hAnsi="Times New Roman"/>
          <w:szCs w:val="28"/>
        </w:rPr>
        <w:t>5</w:t>
      </w:r>
      <w:r w:rsidRPr="00D60FC8">
        <w:rPr>
          <w:rFonts w:ascii="Times New Roman" w:hAnsi="Times New Roman"/>
          <w:szCs w:val="28"/>
        </w:rPr>
        <w:t xml:space="preserve">. Потрібно подати короткий імпульс часом 10 </w:t>
      </w:r>
      <w:proofErr w:type="spellStart"/>
      <w:r w:rsidRPr="00D60FC8">
        <w:rPr>
          <w:rFonts w:ascii="Times New Roman" w:hAnsi="Times New Roman"/>
          <w:szCs w:val="28"/>
        </w:rPr>
        <w:t>мкс</w:t>
      </w:r>
      <w:proofErr w:type="spellEnd"/>
      <w:r w:rsidRPr="00D60FC8">
        <w:rPr>
          <w:rFonts w:ascii="Times New Roman" w:hAnsi="Times New Roman"/>
          <w:szCs w:val="28"/>
        </w:rPr>
        <w:t xml:space="preserve"> на вхід </w:t>
      </w:r>
      <w:proofErr w:type="spellStart"/>
      <w:r w:rsidRPr="00D60FC8">
        <w:rPr>
          <w:rFonts w:ascii="Times New Roman" w:hAnsi="Times New Roman"/>
          <w:szCs w:val="28"/>
        </w:rPr>
        <w:t>Trig</w:t>
      </w:r>
      <w:proofErr w:type="spellEnd"/>
      <w:r w:rsidRPr="00D60FC8">
        <w:rPr>
          <w:rFonts w:ascii="Times New Roman" w:hAnsi="Times New Roman"/>
          <w:szCs w:val="28"/>
        </w:rPr>
        <w:t xml:space="preserve">, щоб почати вимірювання, потім модуль </w:t>
      </w:r>
      <w:proofErr w:type="spellStart"/>
      <w:r w:rsidRPr="00D60FC8">
        <w:rPr>
          <w:rFonts w:ascii="Times New Roman" w:hAnsi="Times New Roman"/>
          <w:szCs w:val="28"/>
        </w:rPr>
        <w:t>надішле</w:t>
      </w:r>
      <w:proofErr w:type="spellEnd"/>
      <w:r w:rsidRPr="00D60FC8">
        <w:rPr>
          <w:rFonts w:ascii="Times New Roman" w:hAnsi="Times New Roman"/>
          <w:szCs w:val="28"/>
        </w:rPr>
        <w:t xml:space="preserve"> 8 ультразвукових імпульсів з частотою 40 кГц. </w:t>
      </w:r>
      <w:proofErr w:type="spellStart"/>
      <w:r w:rsidRPr="00D60FC8">
        <w:rPr>
          <w:rFonts w:ascii="Times New Roman" w:hAnsi="Times New Roman"/>
          <w:szCs w:val="28"/>
        </w:rPr>
        <w:t>Еchо</w:t>
      </w:r>
      <w:proofErr w:type="spellEnd"/>
      <w:r w:rsidRPr="00D60FC8">
        <w:rPr>
          <w:rFonts w:ascii="Times New Roman" w:hAnsi="Times New Roman"/>
          <w:szCs w:val="28"/>
        </w:rPr>
        <w:t xml:space="preserve"> прийме ультразвукове відлуння через деякий час. Береться проміжок часу між випромінюванням і прийняттям сигналу, після чого за формулою 2 рахується відстань. </w:t>
      </w:r>
    </w:p>
    <w:p w14:paraId="691C4DE2" w14:textId="4C6FACC5" w:rsidR="00D60FC8" w:rsidRPr="00D60FC8" w:rsidRDefault="00B13355" w:rsidP="00B13355">
      <w:pPr>
        <w:ind w:firstLine="709"/>
        <w:jc w:val="center"/>
        <w:rPr>
          <w:rFonts w:ascii="Times New Roman" w:hAnsi="Times New Roman"/>
          <w:szCs w:val="28"/>
        </w:rPr>
      </w:pPr>
      <m:oMath>
        <m:r>
          <w:rPr>
            <w:rFonts w:ascii="Cambria Math" w:eastAsia="Times New Roman" w:hAnsi="Cambria Math" w:cs="Times New Roman"/>
            <w:sz w:val="20"/>
            <w:szCs w:val="24"/>
            <w:lang w:eastAsia="uk-UA"/>
          </w:rPr>
          <m:t>L=k⋅t</m:t>
        </m:r>
      </m:oMath>
      <w:r>
        <w:rPr>
          <w:rFonts w:ascii="Times New Roman" w:hAnsi="Times New Roman" w:cs="Times New Roman"/>
          <w:sz w:val="24"/>
          <w:szCs w:val="32"/>
        </w:rPr>
        <w:t xml:space="preserve"> </w:t>
      </w:r>
      <w:r w:rsidR="00D60FC8" w:rsidRPr="00D60FC8">
        <w:rPr>
          <w:rFonts w:ascii="Times New Roman" w:hAnsi="Times New Roman"/>
          <w:szCs w:val="28"/>
        </w:rPr>
        <w:t>(2)</w:t>
      </w:r>
    </w:p>
    <w:p w14:paraId="7DE4B9EE"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 xml:space="preserve">де k коефіцієнт проходження ультразвукового сигналу в середовищі, в нашому випадку це повітря, де </w:t>
      </w:r>
    </w:p>
    <w:p w14:paraId="6ED60A20" w14:textId="2495E26C" w:rsidR="00D60FC8" w:rsidRPr="00B13355" w:rsidRDefault="00B13355" w:rsidP="00B13355">
      <w:pPr>
        <w:ind w:firstLine="709"/>
        <w:jc w:val="center"/>
        <w:rPr>
          <w:rFonts w:ascii="Times New Roman" w:hAnsi="Times New Roman" w:cs="Times New Roman"/>
          <w:sz w:val="24"/>
          <w:szCs w:val="32"/>
        </w:rPr>
      </w:pPr>
      <m:oMath>
        <m:r>
          <w:rPr>
            <w:rFonts w:ascii="Cambria Math" w:eastAsia="Times New Roman" w:hAnsi="Cambria Math" w:cs="Times New Roman"/>
            <w:sz w:val="24"/>
            <w:szCs w:val="32"/>
            <w:lang w:eastAsia="uk-UA"/>
          </w:rPr>
          <m:t>k=</m:t>
        </m:r>
        <m:f>
          <m:fPr>
            <m:ctrlPr>
              <w:rPr>
                <w:rFonts w:ascii="Cambria Math" w:eastAsia="Times New Roman" w:hAnsi="Cambria Math" w:cs="Times New Roman"/>
                <w:i/>
                <w:sz w:val="24"/>
                <w:szCs w:val="32"/>
                <w:lang w:eastAsia="uk-UA"/>
              </w:rPr>
            </m:ctrlPr>
          </m:fPr>
          <m:num>
            <m:r>
              <w:rPr>
                <w:rFonts w:ascii="Cambria Math" w:eastAsia="Times New Roman" w:hAnsi="Cambria Math" w:cs="Times New Roman"/>
                <w:sz w:val="24"/>
                <w:szCs w:val="32"/>
                <w:lang w:eastAsia="uk-UA"/>
              </w:rPr>
              <m:t>1</m:t>
            </m:r>
          </m:num>
          <m:den>
            <m:r>
              <w:rPr>
                <w:rFonts w:ascii="Cambria Math" w:eastAsia="Times New Roman" w:hAnsi="Cambria Math" w:cs="Times New Roman"/>
                <w:sz w:val="24"/>
                <w:szCs w:val="32"/>
                <w:lang w:eastAsia="uk-UA"/>
              </w:rPr>
              <m:t>58</m:t>
            </m:r>
          </m:den>
        </m:f>
      </m:oMath>
      <w:r>
        <w:rPr>
          <w:rFonts w:ascii="Times New Roman" w:eastAsiaTheme="minorEastAsia" w:hAnsi="Times New Roman" w:cs="Times New Roman"/>
          <w:sz w:val="24"/>
          <w:szCs w:val="32"/>
          <w:lang w:eastAsia="uk-UA"/>
        </w:rPr>
        <w:t>(3)</w:t>
      </w:r>
    </w:p>
    <w:p w14:paraId="244F5062"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Час між імпульсами повинен бути більший 60 мс.</w:t>
      </w:r>
    </w:p>
    <w:p w14:paraId="11CB82AA" w14:textId="77777777" w:rsidR="00D60FC8" w:rsidRPr="00D60FC8" w:rsidRDefault="00D60FC8" w:rsidP="00D60FC8">
      <w:pPr>
        <w:ind w:firstLine="709"/>
        <w:jc w:val="both"/>
        <w:rPr>
          <w:rFonts w:ascii="Times New Roman" w:hAnsi="Times New Roman"/>
          <w:szCs w:val="28"/>
        </w:rPr>
      </w:pPr>
      <w:r w:rsidRPr="00D60FC8">
        <w:rPr>
          <w:rFonts w:ascii="Times New Roman" w:hAnsi="Times New Roman"/>
          <w:szCs w:val="28"/>
        </w:rPr>
        <w:t xml:space="preserve"> </w:t>
      </w:r>
    </w:p>
    <w:p w14:paraId="3FA55733" w14:textId="450F1FE3" w:rsidR="00B13355" w:rsidRDefault="00B13355" w:rsidP="00B13355">
      <w:pPr>
        <w:ind w:firstLine="709"/>
        <w:jc w:val="center"/>
        <w:rPr>
          <w:rFonts w:ascii="Times New Roman" w:hAnsi="Times New Roman"/>
          <w:szCs w:val="28"/>
        </w:rPr>
      </w:pPr>
      <w:r w:rsidRPr="004711D5">
        <w:rPr>
          <w:rFonts w:eastAsia="Times New Roman"/>
          <w:noProof/>
          <w:szCs w:val="28"/>
          <w:lang w:eastAsia="uk-UA"/>
        </w:rPr>
        <w:lastRenderedPageBreak/>
        <w:drawing>
          <wp:inline distT="0" distB="0" distL="0" distR="0" wp14:anchorId="70471191" wp14:editId="7B7F5439">
            <wp:extent cx="4751705" cy="2038322"/>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l.jpg"/>
                    <pic:cNvPicPr/>
                  </pic:nvPicPr>
                  <pic:blipFill rotWithShape="1">
                    <a:blip r:embed="rId9">
                      <a:extLst>
                        <a:ext uri="{28A0092B-C50C-407E-A947-70E740481C1C}">
                          <a14:useLocalDpi xmlns:a14="http://schemas.microsoft.com/office/drawing/2010/main" val="0"/>
                        </a:ext>
                      </a:extLst>
                    </a:blip>
                    <a:srcRect t="2673" b="1990"/>
                    <a:stretch/>
                  </pic:blipFill>
                  <pic:spPr bwMode="auto">
                    <a:xfrm>
                      <a:off x="0" y="0"/>
                      <a:ext cx="4796360" cy="2057477"/>
                    </a:xfrm>
                    <a:prstGeom prst="rect">
                      <a:avLst/>
                    </a:prstGeom>
                    <a:ln>
                      <a:noFill/>
                    </a:ln>
                    <a:extLst>
                      <a:ext uri="{53640926-AAD7-44D8-BBD7-CCE9431645EC}">
                        <a14:shadowObscured xmlns:a14="http://schemas.microsoft.com/office/drawing/2010/main"/>
                      </a:ext>
                    </a:extLst>
                  </pic:spPr>
                </pic:pic>
              </a:graphicData>
            </a:graphic>
          </wp:inline>
        </w:drawing>
      </w:r>
    </w:p>
    <w:p w14:paraId="47607D0A" w14:textId="1820DC04" w:rsidR="00D60FC8" w:rsidRPr="00D60FC8" w:rsidRDefault="00D60FC8" w:rsidP="00B13355">
      <w:pPr>
        <w:ind w:firstLine="709"/>
        <w:jc w:val="center"/>
        <w:rPr>
          <w:rFonts w:ascii="Times New Roman" w:hAnsi="Times New Roman"/>
          <w:szCs w:val="28"/>
        </w:rPr>
      </w:pPr>
      <w:r w:rsidRPr="00D60FC8">
        <w:rPr>
          <w:rFonts w:ascii="Times New Roman" w:hAnsi="Times New Roman"/>
          <w:szCs w:val="28"/>
        </w:rPr>
        <w:t xml:space="preserve">Рис. </w:t>
      </w:r>
      <w:r w:rsidR="00B13355">
        <w:rPr>
          <w:rFonts w:ascii="Times New Roman" w:hAnsi="Times New Roman"/>
          <w:szCs w:val="28"/>
        </w:rPr>
        <w:t>5</w:t>
      </w:r>
      <w:r w:rsidRPr="00D60FC8">
        <w:rPr>
          <w:rFonts w:ascii="Times New Roman" w:hAnsi="Times New Roman"/>
          <w:szCs w:val="28"/>
        </w:rPr>
        <w:t>. Часова діаграма</w:t>
      </w:r>
    </w:p>
    <w:p w14:paraId="43C6F682" w14:textId="42EBC44D" w:rsidR="00B13355" w:rsidRPr="00B13355" w:rsidRDefault="00D60FC8" w:rsidP="00B13355">
      <w:pPr>
        <w:ind w:firstLine="709"/>
        <w:jc w:val="both"/>
        <w:rPr>
          <w:rFonts w:ascii="Times New Roman" w:hAnsi="Times New Roman"/>
          <w:szCs w:val="28"/>
        </w:rPr>
      </w:pPr>
      <w:r w:rsidRPr="00D60FC8">
        <w:rPr>
          <w:rFonts w:ascii="Times New Roman" w:hAnsi="Times New Roman"/>
          <w:szCs w:val="28"/>
        </w:rPr>
        <w:t>Модуль індикації (рис.</w:t>
      </w:r>
      <w:r w:rsidR="00B13355">
        <w:rPr>
          <w:rFonts w:ascii="Times New Roman" w:hAnsi="Times New Roman"/>
          <w:szCs w:val="28"/>
        </w:rPr>
        <w:t>6</w:t>
      </w:r>
      <w:r w:rsidRPr="00D60FC8">
        <w:rPr>
          <w:rFonts w:ascii="Times New Roman" w:hAnsi="Times New Roman"/>
          <w:szCs w:val="28"/>
        </w:rPr>
        <w:t>) показує відстань до об’єкту яка була обрахована в мікроконтролері під час виконання заміру, також до нього підключаються основні функціональні елементи пристрою. Індикація виконується за допомогою індикаторів SA10-21EWA, які під’єднанні через мікросхеми 74HC595 до мікроконтролера..</w:t>
      </w:r>
    </w:p>
    <w:p w14:paraId="0B1B7D34" w14:textId="58B21B1C" w:rsidR="00B13355" w:rsidRPr="00B13355" w:rsidRDefault="00B13355" w:rsidP="00B13355">
      <w:pPr>
        <w:ind w:firstLine="709"/>
        <w:jc w:val="center"/>
        <w:rPr>
          <w:rFonts w:ascii="Times New Roman" w:hAnsi="Times New Roman"/>
          <w:szCs w:val="28"/>
        </w:rPr>
      </w:pPr>
      <w:r w:rsidRPr="004711D5">
        <w:rPr>
          <w:rFonts w:eastAsia="Times New Roman"/>
          <w:noProof/>
          <w:szCs w:val="28"/>
          <w:lang w:eastAsia="uk-UA"/>
        </w:rPr>
        <w:drawing>
          <wp:inline distT="0" distB="0" distL="0" distR="0" wp14:anchorId="584D3658" wp14:editId="47210463">
            <wp:extent cx="3143250" cy="981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індик.jpg"/>
                    <pic:cNvPicPr/>
                  </pic:nvPicPr>
                  <pic:blipFill rotWithShape="1">
                    <a:blip r:embed="rId10">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10586" t="27435" r="23163" b="35724"/>
                    <a:stretch/>
                  </pic:blipFill>
                  <pic:spPr bwMode="auto">
                    <a:xfrm>
                      <a:off x="0" y="0"/>
                      <a:ext cx="3244778" cy="1012764"/>
                    </a:xfrm>
                    <a:prstGeom prst="rect">
                      <a:avLst/>
                    </a:prstGeom>
                    <a:ln>
                      <a:noFill/>
                    </a:ln>
                    <a:extLst>
                      <a:ext uri="{53640926-AAD7-44D8-BBD7-CCE9431645EC}">
                        <a14:shadowObscured xmlns:a14="http://schemas.microsoft.com/office/drawing/2010/main"/>
                      </a:ext>
                    </a:extLst>
                  </pic:spPr>
                </pic:pic>
              </a:graphicData>
            </a:graphic>
          </wp:inline>
        </w:drawing>
      </w:r>
    </w:p>
    <w:p w14:paraId="31E94AC7" w14:textId="57C116FA" w:rsidR="00D60FC8" w:rsidRPr="00D60FC8" w:rsidRDefault="00B13355" w:rsidP="00B13355">
      <w:pPr>
        <w:tabs>
          <w:tab w:val="left" w:pos="1170"/>
        </w:tabs>
        <w:ind w:firstLine="709"/>
        <w:jc w:val="center"/>
        <w:rPr>
          <w:rFonts w:ascii="Times New Roman" w:hAnsi="Times New Roman"/>
          <w:szCs w:val="28"/>
        </w:rPr>
      </w:pPr>
      <w:r w:rsidRPr="00B13355">
        <w:rPr>
          <w:rFonts w:ascii="Times New Roman" w:hAnsi="Times New Roman"/>
          <w:szCs w:val="28"/>
        </w:rPr>
        <w:t>Рис. 2.4. Модуль індикації</w:t>
      </w:r>
    </w:p>
    <w:p w14:paraId="5925F1D6" w14:textId="50AD3C4A" w:rsidR="00BB047C" w:rsidRPr="00BB73FD" w:rsidRDefault="00D60FC8" w:rsidP="00B13355">
      <w:pPr>
        <w:ind w:firstLine="709"/>
        <w:jc w:val="both"/>
        <w:rPr>
          <w:rFonts w:ascii="Times New Roman" w:hAnsi="Times New Roman"/>
          <w:szCs w:val="28"/>
        </w:rPr>
      </w:pPr>
      <w:r w:rsidRPr="00D60FC8">
        <w:rPr>
          <w:rFonts w:ascii="Times New Roman" w:hAnsi="Times New Roman"/>
          <w:szCs w:val="28"/>
        </w:rPr>
        <w:t>Використання мікросхем регістра 74HC595 дозволяє суттєво скоротити кількість ніжок мікроконтролера які потрібні для індикації.</w:t>
      </w:r>
    </w:p>
    <w:p w14:paraId="67F0CCCB" w14:textId="77777777" w:rsidR="00B13355" w:rsidRPr="00B13355" w:rsidRDefault="00BB047C"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B73FD">
        <w:rPr>
          <w:rFonts w:ascii="Times New Roman" w:hAnsi="Times New Roman" w:cs="Times New Roman"/>
          <w:b/>
        </w:rPr>
        <w:t>Висновки</w:t>
      </w:r>
      <w:r w:rsidRPr="00BB73FD">
        <w:rPr>
          <w:rFonts w:ascii="Times New Roman" w:hAnsi="Times New Roman" w:cs="Times New Roman"/>
        </w:rPr>
        <w:t xml:space="preserve">. </w:t>
      </w:r>
      <w:r w:rsidR="00B13355" w:rsidRPr="00B13355">
        <w:rPr>
          <w:rFonts w:ascii="Times New Roman" w:hAnsi="Times New Roman" w:cs="Times New Roman"/>
        </w:rPr>
        <w:t>Прикладами застосування розроблювального ультразвукового далекоміра можуть служити: контроль дистанції між автотранспортом при його русі в умовах недостатньої видимості, на невеликих швидкостях, вимірювання рівня заповнення резервуарів рідким речовиною, рівня завантаження бункерів або кузовів автомобілів сипучим або подрібненим матеріалом, контроль розмірів продукції, вимірювання дистанції від борту судна до причальної стінки тощо.</w:t>
      </w:r>
    </w:p>
    <w:p w14:paraId="1BED6662"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 xml:space="preserve">Переваги ультразвукових вимірювачів дальності: </w:t>
      </w:r>
    </w:p>
    <w:p w14:paraId="1FC36096"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 xml:space="preserve">висока точність вимірювань; </w:t>
      </w:r>
    </w:p>
    <w:p w14:paraId="255D0BA6"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 xml:space="preserve">широкий діапазон сканування; </w:t>
      </w:r>
    </w:p>
    <w:p w14:paraId="7D9498C5"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 xml:space="preserve">сканування прозорих об'єктів, рідин, гранул; </w:t>
      </w:r>
    </w:p>
    <w:p w14:paraId="48B5C9FB"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 xml:space="preserve">стійкість до забруднення навколишнього середовища; </w:t>
      </w:r>
    </w:p>
    <w:p w14:paraId="01128B50" w14:textId="77777777"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 xml:space="preserve">безпеку вимірювання; </w:t>
      </w:r>
    </w:p>
    <w:p w14:paraId="4A4DB038" w14:textId="5ECEF86E" w:rsidR="00B13355" w:rsidRPr="00B13355" w:rsidRDefault="00B13355" w:rsidP="00B13355">
      <w:pPr>
        <w:pStyle w:val="11"/>
        <w:widowControl w:val="0"/>
        <w:tabs>
          <w:tab w:val="left" w:pos="993"/>
          <w:tab w:val="left" w:pos="1100"/>
          <w:tab w:val="left" w:pos="1134"/>
          <w:tab w:val="left" w:pos="1276"/>
        </w:tabs>
        <w:spacing w:after="0"/>
        <w:ind w:firstLine="851"/>
        <w:jc w:val="both"/>
        <w:rPr>
          <w:rFonts w:ascii="Times New Roman" w:hAnsi="Times New Roman" w:cs="Times New Roman"/>
        </w:rPr>
      </w:pPr>
      <w:r w:rsidRPr="00B13355">
        <w:rPr>
          <w:rFonts w:ascii="Times New Roman" w:hAnsi="Times New Roman" w:cs="Times New Roman"/>
        </w:rPr>
        <w:tab/>
        <w:t>робоча температура навколишнього повітря від -30 до +30 °С.</w:t>
      </w:r>
    </w:p>
    <w:p w14:paraId="2AD1F4E0" w14:textId="68485E38" w:rsidR="00B13355" w:rsidRPr="00B13355" w:rsidRDefault="007170DB" w:rsidP="00B13355">
      <w:pPr>
        <w:spacing w:after="160" w:line="240" w:lineRule="auto"/>
        <w:ind w:left="281"/>
        <w:jc w:val="center"/>
        <w:rPr>
          <w:rFonts w:ascii="Times New Roman" w:eastAsia="Calibri" w:hAnsi="Times New Roman" w:cs="Times New Roman"/>
        </w:rPr>
      </w:pPr>
      <w:r>
        <w:rPr>
          <w:rFonts w:ascii="Times New Roman" w:eastAsia="Times New Roman" w:hAnsi="Times New Roman" w:cs="Times New Roman"/>
          <w:b/>
          <w:bCs/>
        </w:rPr>
        <w:t>Література</w:t>
      </w:r>
    </w:p>
    <w:p w14:paraId="0DC302DB" w14:textId="77777777" w:rsidR="007170DB" w:rsidRDefault="00B13355" w:rsidP="007170DB">
      <w:pPr>
        <w:pStyle w:val="2"/>
        <w:spacing w:after="0" w:line="360" w:lineRule="auto"/>
        <w:ind w:firstLine="709"/>
        <w:jc w:val="both"/>
        <w:rPr>
          <w:rFonts w:ascii="Times New Roman" w:eastAsiaTheme="minorHAnsi" w:hAnsi="Times New Roman" w:cstheme="minorBidi"/>
          <w:i/>
          <w:lang w:val="ru-RU"/>
        </w:rPr>
      </w:pPr>
      <w:r w:rsidRPr="00B13355">
        <w:rPr>
          <w:rFonts w:ascii="Times New Roman" w:eastAsiaTheme="minorHAnsi" w:hAnsi="Times New Roman" w:cstheme="minorBidi"/>
          <w:i/>
          <w:lang w:val="ru-RU"/>
        </w:rPr>
        <w:t>1.</w:t>
      </w:r>
      <w:r w:rsidRPr="00B13355">
        <w:rPr>
          <w:rFonts w:ascii="Times New Roman" w:eastAsiaTheme="minorHAnsi" w:hAnsi="Times New Roman" w:cstheme="minorBidi"/>
          <w:i/>
          <w:lang w:val="ru-RU"/>
        </w:rPr>
        <w:tab/>
      </w:r>
      <w:proofErr w:type="spellStart"/>
      <w:r w:rsidRPr="00B13355">
        <w:rPr>
          <w:rFonts w:ascii="Times New Roman" w:eastAsiaTheme="minorHAnsi" w:hAnsi="Times New Roman" w:cstheme="minorBidi"/>
          <w:i/>
          <w:lang w:val="ru-RU"/>
        </w:rPr>
        <w:t>Ратхор</w:t>
      </w:r>
      <w:proofErr w:type="spellEnd"/>
      <w:r w:rsidRPr="00B13355">
        <w:rPr>
          <w:rFonts w:ascii="Times New Roman" w:eastAsiaTheme="minorHAnsi" w:hAnsi="Times New Roman" w:cstheme="minorBidi"/>
          <w:i/>
          <w:lang w:val="ru-RU"/>
        </w:rPr>
        <w:t xml:space="preserve"> Т. С. Цифровые измерения. Методы и схемотехника. – М.: Техносфера, 2004. – 371 с.</w:t>
      </w:r>
      <w:r w:rsidR="007170DB">
        <w:rPr>
          <w:rFonts w:ascii="Times New Roman" w:eastAsiaTheme="minorHAnsi" w:hAnsi="Times New Roman" w:cstheme="minorBidi"/>
          <w:i/>
          <w:lang w:val="ru-RU"/>
        </w:rPr>
        <w:t xml:space="preserve"> </w:t>
      </w:r>
      <w:r w:rsidRPr="00B13355">
        <w:rPr>
          <w:rFonts w:ascii="Times New Roman" w:eastAsiaTheme="minorHAnsi" w:hAnsi="Times New Roman" w:cstheme="minorBidi"/>
          <w:i/>
          <w:lang w:val="ru-RU"/>
        </w:rPr>
        <w:t>2.</w:t>
      </w:r>
      <w:r w:rsidR="007170DB">
        <w:rPr>
          <w:rFonts w:ascii="Times New Roman" w:eastAsiaTheme="minorHAnsi" w:hAnsi="Times New Roman" w:cstheme="minorBidi"/>
          <w:i/>
          <w:lang w:val="ru-RU"/>
        </w:rPr>
        <w:t xml:space="preserve"> </w:t>
      </w:r>
      <w:proofErr w:type="spellStart"/>
      <w:r w:rsidRPr="00B13355">
        <w:rPr>
          <w:rFonts w:ascii="Times New Roman" w:eastAsiaTheme="minorHAnsi" w:hAnsi="Times New Roman" w:cstheme="minorBidi"/>
          <w:i/>
          <w:lang w:val="ru-RU"/>
        </w:rPr>
        <w:t>Ультразвукові</w:t>
      </w:r>
      <w:proofErr w:type="spellEnd"/>
      <w:r w:rsidRPr="00B13355">
        <w:rPr>
          <w:rFonts w:ascii="Times New Roman" w:eastAsiaTheme="minorHAnsi" w:hAnsi="Times New Roman" w:cstheme="minorBidi"/>
          <w:i/>
          <w:lang w:val="ru-RU"/>
        </w:rPr>
        <w:t xml:space="preserve"> </w:t>
      </w:r>
      <w:proofErr w:type="spellStart"/>
      <w:r w:rsidRPr="00B13355">
        <w:rPr>
          <w:rFonts w:ascii="Times New Roman" w:eastAsiaTheme="minorHAnsi" w:hAnsi="Times New Roman" w:cstheme="minorBidi"/>
          <w:i/>
          <w:lang w:val="ru-RU"/>
        </w:rPr>
        <w:t>давачі</w:t>
      </w:r>
      <w:proofErr w:type="spellEnd"/>
      <w:r w:rsidRPr="00B13355">
        <w:rPr>
          <w:rFonts w:ascii="Times New Roman" w:eastAsiaTheme="minorHAnsi" w:hAnsi="Times New Roman" w:cstheme="minorBidi"/>
          <w:i/>
          <w:lang w:val="ru-RU"/>
        </w:rPr>
        <w:t xml:space="preserve"> принцип </w:t>
      </w:r>
      <w:proofErr w:type="spellStart"/>
      <w:r w:rsidRPr="00B13355">
        <w:rPr>
          <w:rFonts w:ascii="Times New Roman" w:eastAsiaTheme="minorHAnsi" w:hAnsi="Times New Roman" w:cstheme="minorBidi"/>
          <w:i/>
          <w:lang w:val="ru-RU"/>
        </w:rPr>
        <w:t>дії</w:t>
      </w:r>
      <w:proofErr w:type="spellEnd"/>
      <w:r w:rsidRPr="00B13355">
        <w:rPr>
          <w:rFonts w:ascii="Times New Roman" w:eastAsiaTheme="minorHAnsi" w:hAnsi="Times New Roman" w:cstheme="minorBidi"/>
          <w:i/>
          <w:lang w:val="ru-RU"/>
        </w:rPr>
        <w:t xml:space="preserve"> і </w:t>
      </w:r>
      <w:proofErr w:type="spellStart"/>
      <w:r w:rsidRPr="00B13355">
        <w:rPr>
          <w:rFonts w:ascii="Times New Roman" w:eastAsiaTheme="minorHAnsi" w:hAnsi="Times New Roman" w:cstheme="minorBidi"/>
          <w:i/>
          <w:lang w:val="ru-RU"/>
        </w:rPr>
        <w:t>призначення</w:t>
      </w:r>
      <w:proofErr w:type="spellEnd"/>
      <w:r w:rsidRPr="00B13355">
        <w:rPr>
          <w:rFonts w:ascii="Times New Roman" w:eastAsiaTheme="minorHAnsi" w:hAnsi="Times New Roman" w:cstheme="minorBidi"/>
          <w:i/>
          <w:lang w:val="ru-RU"/>
        </w:rPr>
        <w:t xml:space="preserve"> [</w:t>
      </w:r>
      <w:proofErr w:type="spellStart"/>
      <w:r w:rsidRPr="00B13355">
        <w:rPr>
          <w:rFonts w:ascii="Times New Roman" w:eastAsiaTheme="minorHAnsi" w:hAnsi="Times New Roman" w:cstheme="minorBidi"/>
          <w:i/>
          <w:lang w:val="ru-RU"/>
        </w:rPr>
        <w:t>Електронний</w:t>
      </w:r>
      <w:proofErr w:type="spellEnd"/>
      <w:r w:rsidRPr="00B13355">
        <w:rPr>
          <w:rFonts w:ascii="Times New Roman" w:eastAsiaTheme="minorHAnsi" w:hAnsi="Times New Roman" w:cstheme="minorBidi"/>
          <w:i/>
          <w:lang w:val="ru-RU"/>
        </w:rPr>
        <w:t xml:space="preserve"> ресурс] – Режим доступу до </w:t>
      </w:r>
      <w:proofErr w:type="gramStart"/>
      <w:r w:rsidRPr="00B13355">
        <w:rPr>
          <w:rFonts w:ascii="Times New Roman" w:eastAsiaTheme="minorHAnsi" w:hAnsi="Times New Roman" w:cstheme="minorBidi"/>
          <w:i/>
          <w:lang w:val="ru-RU"/>
        </w:rPr>
        <w:t>ресурсу:</w:t>
      </w:r>
      <w:r w:rsidR="007170DB" w:rsidRPr="007170DB">
        <w:rPr>
          <w:rFonts w:ascii="Times New Roman" w:eastAsiaTheme="minorHAnsi" w:hAnsi="Times New Roman" w:cstheme="minorBidi"/>
          <w:i/>
          <w:lang w:val="ru-RU"/>
        </w:rPr>
        <w:t>http://opticstoday.com/katalog-statej/stati-na-ukrainskom/elementi-ta-pristroi-sistemupravlinnya</w:t>
      </w:r>
      <w:proofErr w:type="gramEnd"/>
    </w:p>
    <w:p w14:paraId="3966BA85" w14:textId="0D514E9F" w:rsidR="00F63085" w:rsidRPr="007170DB" w:rsidRDefault="007170DB" w:rsidP="007170DB">
      <w:pPr>
        <w:pStyle w:val="2"/>
        <w:spacing w:after="0" w:line="360" w:lineRule="auto"/>
        <w:jc w:val="both"/>
        <w:rPr>
          <w:rFonts w:ascii="Times New Roman" w:eastAsiaTheme="minorHAnsi" w:hAnsi="Times New Roman" w:cstheme="minorBidi"/>
          <w:i/>
          <w:lang w:val="ru-RU"/>
        </w:rPr>
      </w:pPr>
      <w:r>
        <w:rPr>
          <w:rFonts w:ascii="Times New Roman" w:eastAsiaTheme="minorHAnsi" w:hAnsi="Times New Roman" w:cstheme="minorBidi"/>
          <w:i/>
          <w:lang w:val="ru-RU"/>
        </w:rPr>
        <w:t xml:space="preserve"> </w:t>
      </w:r>
      <w:r w:rsidRPr="007170DB">
        <w:rPr>
          <w:rFonts w:ascii="Times New Roman" w:eastAsiaTheme="minorHAnsi" w:hAnsi="Times New Roman" w:cstheme="minorBidi"/>
          <w:i/>
          <w:lang w:val="ru-RU"/>
        </w:rPr>
        <w:t>-avtomatiki/ultrazvukovi-davachi/ultrazvukovi-davachi-princip-dii-i-priznachennya.html 3</w:t>
      </w:r>
      <w:r w:rsidR="00B13355" w:rsidRPr="00B13355">
        <w:rPr>
          <w:rFonts w:ascii="Times New Roman" w:eastAsiaTheme="minorHAnsi" w:hAnsi="Times New Roman" w:cstheme="minorBidi"/>
          <w:i/>
          <w:lang w:val="ru-RU"/>
        </w:rPr>
        <w:t>.</w:t>
      </w:r>
      <w:r>
        <w:rPr>
          <w:rFonts w:ascii="Times New Roman" w:eastAsiaTheme="minorHAnsi" w:hAnsi="Times New Roman" w:cstheme="minorBidi"/>
          <w:i/>
          <w:lang w:val="ru-RU"/>
        </w:rPr>
        <w:t xml:space="preserve"> </w:t>
      </w:r>
      <w:proofErr w:type="spellStart"/>
      <w:r w:rsidR="00B13355" w:rsidRPr="00B13355">
        <w:rPr>
          <w:rFonts w:ascii="Times New Roman" w:eastAsiaTheme="minorHAnsi" w:hAnsi="Times New Roman" w:cstheme="minorBidi"/>
          <w:i/>
          <w:lang w:val="ru-RU"/>
        </w:rPr>
        <w:t>Arduino</w:t>
      </w:r>
      <w:proofErr w:type="spellEnd"/>
      <w:r w:rsidR="00B13355" w:rsidRPr="00B13355">
        <w:rPr>
          <w:rFonts w:ascii="Times New Roman" w:eastAsiaTheme="minorHAnsi" w:hAnsi="Times New Roman" w:cstheme="minorBidi"/>
          <w:i/>
          <w:lang w:val="ru-RU"/>
        </w:rPr>
        <w:t xml:space="preserve"> </w:t>
      </w:r>
      <w:proofErr w:type="spellStart"/>
      <w:r w:rsidR="00B13355" w:rsidRPr="00B13355">
        <w:rPr>
          <w:rFonts w:ascii="Times New Roman" w:eastAsiaTheme="minorHAnsi" w:hAnsi="Times New Roman" w:cstheme="minorBidi"/>
          <w:i/>
          <w:lang w:val="ru-RU"/>
        </w:rPr>
        <w:t>Uno</w:t>
      </w:r>
      <w:proofErr w:type="spellEnd"/>
      <w:r w:rsidR="00B13355" w:rsidRPr="00B13355">
        <w:rPr>
          <w:rFonts w:ascii="Times New Roman" w:eastAsiaTheme="minorHAnsi" w:hAnsi="Times New Roman" w:cstheme="minorBidi"/>
          <w:i/>
          <w:lang w:val="ru-RU"/>
        </w:rPr>
        <w:t xml:space="preserve"> [</w:t>
      </w:r>
      <w:proofErr w:type="spellStart"/>
      <w:r w:rsidR="00B13355" w:rsidRPr="00B13355">
        <w:rPr>
          <w:rFonts w:ascii="Times New Roman" w:eastAsiaTheme="minorHAnsi" w:hAnsi="Times New Roman" w:cstheme="minorBidi"/>
          <w:i/>
          <w:lang w:val="ru-RU"/>
        </w:rPr>
        <w:t>Електронний</w:t>
      </w:r>
      <w:proofErr w:type="spellEnd"/>
      <w:r w:rsidR="00B13355" w:rsidRPr="00B13355">
        <w:rPr>
          <w:rFonts w:ascii="Times New Roman" w:eastAsiaTheme="minorHAnsi" w:hAnsi="Times New Roman" w:cstheme="minorBidi"/>
          <w:i/>
          <w:lang w:val="ru-RU"/>
        </w:rPr>
        <w:t xml:space="preserve"> ресурс] – Режим доступу до ресурсу https:</w:t>
      </w:r>
      <w:bookmarkStart w:id="1" w:name="_GoBack"/>
      <w:bookmarkEnd w:id="1"/>
      <w:r w:rsidR="00B13355" w:rsidRPr="00B13355">
        <w:rPr>
          <w:rFonts w:ascii="Times New Roman" w:eastAsiaTheme="minorHAnsi" w:hAnsi="Times New Roman" w:cstheme="minorBidi"/>
          <w:i/>
          <w:lang w:val="ru-RU"/>
        </w:rPr>
        <w:t>//doc.arduino.ua/ru/hardware/Uno</w:t>
      </w:r>
    </w:p>
    <w:sectPr w:rsidR="00F63085" w:rsidRPr="007170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54A7"/>
    <w:multiLevelType w:val="hybridMultilevel"/>
    <w:tmpl w:val="8F52C4C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EF"/>
    <w:rsid w:val="000D7EEF"/>
    <w:rsid w:val="001F5AD9"/>
    <w:rsid w:val="00207C2C"/>
    <w:rsid w:val="004A1CE8"/>
    <w:rsid w:val="004F6F86"/>
    <w:rsid w:val="0055385A"/>
    <w:rsid w:val="007170DB"/>
    <w:rsid w:val="00764062"/>
    <w:rsid w:val="007D5EA4"/>
    <w:rsid w:val="008305E4"/>
    <w:rsid w:val="00B13355"/>
    <w:rsid w:val="00B738F8"/>
    <w:rsid w:val="00BB047C"/>
    <w:rsid w:val="00CD3B6A"/>
    <w:rsid w:val="00D60469"/>
    <w:rsid w:val="00D60FC8"/>
    <w:rsid w:val="00DC035F"/>
    <w:rsid w:val="00F630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D4B0"/>
  <w15:chartTrackingRefBased/>
  <w15:docId w15:val="{B00C999E-4980-419A-9881-73CEF67F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047C"/>
    <w:pPr>
      <w:spacing w:after="200" w:line="276" w:lineRule="auto"/>
    </w:pPr>
  </w:style>
  <w:style w:type="paragraph" w:styleId="1">
    <w:name w:val="heading 1"/>
    <w:next w:val="a"/>
    <w:link w:val="10"/>
    <w:uiPriority w:val="99"/>
    <w:qFormat/>
    <w:rsid w:val="00BB047C"/>
    <w:pPr>
      <w:keepNext/>
      <w:spacing w:before="120" w:after="60" w:line="264" w:lineRule="auto"/>
      <w:jc w:val="center"/>
      <w:outlineLvl w:val="0"/>
    </w:pPr>
    <w:rPr>
      <w:rFonts w:ascii="Times New Roman" w:eastAsia="Times New Roman" w:hAnsi="Times New Roman" w:cs="Times New Roman"/>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047C"/>
    <w:rPr>
      <w:rFonts w:ascii="Times New Roman" w:eastAsia="Times New Roman" w:hAnsi="Times New Roman" w:cs="Times New Roman"/>
      <w:b/>
      <w:kern w:val="28"/>
    </w:rPr>
  </w:style>
  <w:style w:type="paragraph" w:styleId="a3">
    <w:name w:val="Closing"/>
    <w:aliases w:val="Автор"/>
    <w:basedOn w:val="a"/>
    <w:next w:val="a4"/>
    <w:link w:val="a5"/>
    <w:uiPriority w:val="99"/>
    <w:rsid w:val="00BB047C"/>
    <w:pPr>
      <w:spacing w:after="0" w:line="360" w:lineRule="auto"/>
      <w:jc w:val="right"/>
      <w:outlineLvl w:val="0"/>
    </w:pPr>
    <w:rPr>
      <w:rFonts w:ascii="Times New Roman" w:eastAsia="Times New Roman" w:hAnsi="Times New Roman" w:cs="Times New Roman"/>
      <w:b/>
      <w:szCs w:val="20"/>
    </w:rPr>
  </w:style>
  <w:style w:type="character" w:customStyle="1" w:styleId="a5">
    <w:name w:val="Прощання Знак"/>
    <w:aliases w:val="Автор Знак"/>
    <w:basedOn w:val="a0"/>
    <w:link w:val="a3"/>
    <w:uiPriority w:val="99"/>
    <w:rsid w:val="00BB047C"/>
    <w:rPr>
      <w:rFonts w:ascii="Times New Roman" w:eastAsia="Times New Roman" w:hAnsi="Times New Roman" w:cs="Times New Roman"/>
      <w:b/>
      <w:szCs w:val="20"/>
    </w:rPr>
  </w:style>
  <w:style w:type="paragraph" w:customStyle="1" w:styleId="a4">
    <w:name w:val="Місце роботи"/>
    <w:basedOn w:val="a3"/>
    <w:next w:val="a6"/>
    <w:rsid w:val="00BB047C"/>
    <w:pPr>
      <w:spacing w:after="120"/>
      <w:outlineLvl w:val="9"/>
    </w:pPr>
    <w:rPr>
      <w:b w:val="0"/>
    </w:rPr>
  </w:style>
  <w:style w:type="paragraph" w:customStyle="1" w:styleId="copyright">
    <w:name w:val="copyright"/>
    <w:basedOn w:val="a3"/>
    <w:rsid w:val="00BB047C"/>
    <w:pPr>
      <w:jc w:val="left"/>
      <w:outlineLvl w:val="9"/>
    </w:pPr>
    <w:rPr>
      <w:b w:val="0"/>
      <w:i/>
      <w:noProof/>
    </w:rPr>
  </w:style>
  <w:style w:type="paragraph" w:customStyle="1" w:styleId="Udk">
    <w:name w:val="Udk"/>
    <w:basedOn w:val="a7"/>
    <w:next w:val="a3"/>
    <w:rsid w:val="00BB047C"/>
    <w:pPr>
      <w:keepNext/>
      <w:keepLines/>
      <w:tabs>
        <w:tab w:val="clear" w:pos="4819"/>
        <w:tab w:val="clear" w:pos="9639"/>
      </w:tabs>
      <w:spacing w:after="120" w:line="264" w:lineRule="auto"/>
      <w:jc w:val="right"/>
    </w:pPr>
    <w:rPr>
      <w:rFonts w:ascii="Times New Roman" w:eastAsia="Calibri" w:hAnsi="Times New Roman" w:cs="Times New Roman"/>
      <w:b/>
      <w:lang w:val="ru-RU"/>
    </w:rPr>
  </w:style>
  <w:style w:type="paragraph" w:customStyle="1" w:styleId="Abstract">
    <w:name w:val="Abstract"/>
    <w:basedOn w:val="a8"/>
    <w:rsid w:val="00BB047C"/>
    <w:pPr>
      <w:spacing w:before="120" w:line="360" w:lineRule="auto"/>
      <w:ind w:left="567"/>
    </w:pPr>
    <w:rPr>
      <w:rFonts w:ascii="Times New Roman" w:eastAsia="Times New Roman" w:hAnsi="Times New Roman" w:cs="Times New Roman"/>
      <w:b/>
      <w:lang w:eastAsia="x-none"/>
    </w:rPr>
  </w:style>
  <w:style w:type="paragraph" w:styleId="a8">
    <w:name w:val="Body Text"/>
    <w:basedOn w:val="a"/>
    <w:link w:val="a9"/>
    <w:uiPriority w:val="99"/>
    <w:semiHidden/>
    <w:unhideWhenUsed/>
    <w:rsid w:val="00BB047C"/>
    <w:pPr>
      <w:spacing w:after="120"/>
    </w:pPr>
  </w:style>
  <w:style w:type="character" w:customStyle="1" w:styleId="a9">
    <w:name w:val="Основний текст Знак"/>
    <w:basedOn w:val="a0"/>
    <w:link w:val="a8"/>
    <w:uiPriority w:val="99"/>
    <w:semiHidden/>
    <w:rsid w:val="00BB047C"/>
  </w:style>
  <w:style w:type="paragraph" w:styleId="aa">
    <w:name w:val="List Paragraph"/>
    <w:basedOn w:val="a"/>
    <w:uiPriority w:val="1"/>
    <w:qFormat/>
    <w:rsid w:val="00BB047C"/>
    <w:pPr>
      <w:spacing w:after="160" w:line="259" w:lineRule="auto"/>
      <w:ind w:left="720"/>
      <w:contextualSpacing/>
    </w:pPr>
    <w:rPr>
      <w:rFonts w:ascii="Calibri" w:eastAsia="Calibri" w:hAnsi="Calibri" w:cs="Times New Roman"/>
    </w:rPr>
  </w:style>
  <w:style w:type="paragraph" w:customStyle="1" w:styleId="indent">
    <w:name w:val="indent"/>
    <w:basedOn w:val="a"/>
    <w:rsid w:val="00BB047C"/>
    <w:pPr>
      <w:suppressAutoHyphens/>
      <w:spacing w:before="100" w:after="100" w:line="100" w:lineRule="atLeast"/>
    </w:pPr>
    <w:rPr>
      <w:rFonts w:ascii="Times New Roman" w:eastAsia="Times New Roman" w:hAnsi="Times New Roman" w:cs="Times New Roman"/>
      <w:sz w:val="24"/>
      <w:szCs w:val="24"/>
      <w:lang w:val="ru-RU" w:eastAsia="zh-CN"/>
    </w:rPr>
  </w:style>
  <w:style w:type="paragraph" w:styleId="2">
    <w:name w:val="Body Text Indent 2"/>
    <w:basedOn w:val="a"/>
    <w:link w:val="20"/>
    <w:uiPriority w:val="99"/>
    <w:unhideWhenUsed/>
    <w:rsid w:val="00BB047C"/>
    <w:pPr>
      <w:spacing w:after="120" w:line="480" w:lineRule="auto"/>
      <w:ind w:left="283"/>
    </w:pPr>
    <w:rPr>
      <w:rFonts w:ascii="Calibri" w:eastAsia="Calibri" w:hAnsi="Calibri" w:cs="Times New Roman"/>
    </w:rPr>
  </w:style>
  <w:style w:type="character" w:customStyle="1" w:styleId="20">
    <w:name w:val="Основний текст з відступом 2 Знак"/>
    <w:basedOn w:val="a0"/>
    <w:link w:val="2"/>
    <w:uiPriority w:val="99"/>
    <w:rsid w:val="00BB047C"/>
    <w:rPr>
      <w:rFonts w:ascii="Calibri" w:eastAsia="Calibri" w:hAnsi="Calibri" w:cs="Times New Roman"/>
    </w:rPr>
  </w:style>
  <w:style w:type="paragraph" w:customStyle="1" w:styleId="11">
    <w:name w:val="Абзац списка1"/>
    <w:basedOn w:val="a"/>
    <w:rsid w:val="00BB047C"/>
    <w:pPr>
      <w:ind w:left="720"/>
    </w:pPr>
    <w:rPr>
      <w:rFonts w:ascii="Calibri" w:eastAsia="Times New Roman" w:hAnsi="Calibri" w:cs="Calibri"/>
      <w:lang w:eastAsia="uk-UA"/>
    </w:rPr>
  </w:style>
  <w:style w:type="paragraph" w:styleId="a6">
    <w:name w:val="Title"/>
    <w:basedOn w:val="a"/>
    <w:next w:val="a"/>
    <w:link w:val="ab"/>
    <w:uiPriority w:val="10"/>
    <w:qFormat/>
    <w:rsid w:val="00BB0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6"/>
    <w:uiPriority w:val="10"/>
    <w:rsid w:val="00BB047C"/>
    <w:rPr>
      <w:rFonts w:asciiTheme="majorHAnsi" w:eastAsiaTheme="majorEastAsia" w:hAnsiTheme="majorHAnsi" w:cstheme="majorBidi"/>
      <w:spacing w:val="-10"/>
      <w:kern w:val="28"/>
      <w:sz w:val="56"/>
      <w:szCs w:val="56"/>
    </w:rPr>
  </w:style>
  <w:style w:type="paragraph" w:styleId="a7">
    <w:name w:val="footer"/>
    <w:basedOn w:val="a"/>
    <w:link w:val="ac"/>
    <w:uiPriority w:val="99"/>
    <w:semiHidden/>
    <w:unhideWhenUsed/>
    <w:rsid w:val="00BB047C"/>
    <w:pPr>
      <w:tabs>
        <w:tab w:val="center" w:pos="4819"/>
        <w:tab w:val="right" w:pos="9639"/>
      </w:tabs>
      <w:spacing w:after="0" w:line="240" w:lineRule="auto"/>
    </w:pPr>
  </w:style>
  <w:style w:type="character" w:customStyle="1" w:styleId="ac">
    <w:name w:val="Нижній колонтитул Знак"/>
    <w:basedOn w:val="a0"/>
    <w:link w:val="a7"/>
    <w:uiPriority w:val="99"/>
    <w:semiHidden/>
    <w:rsid w:val="00BB047C"/>
  </w:style>
  <w:style w:type="character" w:customStyle="1" w:styleId="st">
    <w:name w:val="st"/>
    <w:basedOn w:val="a0"/>
    <w:rsid w:val="00BB047C"/>
  </w:style>
  <w:style w:type="character" w:customStyle="1" w:styleId="tlid-translation">
    <w:name w:val="tlid-translation"/>
    <w:basedOn w:val="a0"/>
    <w:rsid w:val="00D60FC8"/>
  </w:style>
  <w:style w:type="character" w:styleId="ad">
    <w:name w:val="Hyperlink"/>
    <w:basedOn w:val="a0"/>
    <w:uiPriority w:val="99"/>
    <w:unhideWhenUsed/>
    <w:rsid w:val="007170DB"/>
    <w:rPr>
      <w:color w:val="0563C1" w:themeColor="hyperlink"/>
      <w:u w:val="single"/>
    </w:rPr>
  </w:style>
  <w:style w:type="character" w:styleId="ae">
    <w:name w:val="Unresolved Mention"/>
    <w:basedOn w:val="a0"/>
    <w:uiPriority w:val="99"/>
    <w:semiHidden/>
    <w:unhideWhenUsed/>
    <w:rsid w:val="0071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6811</Words>
  <Characters>3883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 Paskur</dc:creator>
  <cp:keywords/>
  <dc:description/>
  <cp:lastModifiedBy>Ірина Мацишин</cp:lastModifiedBy>
  <cp:revision>4</cp:revision>
  <dcterms:created xsi:type="dcterms:W3CDTF">2019-09-19T09:50:00Z</dcterms:created>
  <dcterms:modified xsi:type="dcterms:W3CDTF">2019-09-19T10:49:00Z</dcterms:modified>
</cp:coreProperties>
</file>